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E7B5" w14:textId="77777777" w:rsidR="00646723" w:rsidRDefault="00646723">
      <w:pPr>
        <w:pStyle w:val="Heading1"/>
      </w:pPr>
      <w:r>
        <w:t>Artificial Airways</w:t>
      </w:r>
    </w:p>
    <w:p w14:paraId="2DBAC354" w14:textId="77777777" w:rsidR="00646723" w:rsidRDefault="00646723"/>
    <w:p w14:paraId="70E4264F" w14:textId="77777777" w:rsidR="00646723" w:rsidRPr="00A90872" w:rsidRDefault="00646723">
      <w:pPr>
        <w:rPr>
          <w:sz w:val="24"/>
          <w:szCs w:val="24"/>
        </w:rPr>
      </w:pPr>
      <w:r w:rsidRPr="00A90872">
        <w:rPr>
          <w:sz w:val="24"/>
          <w:szCs w:val="24"/>
        </w:rPr>
        <w:t>Upper airway obstruction may occur from two sources: soft tissue obstruction (most common) and laryngeal obstruction.</w:t>
      </w:r>
    </w:p>
    <w:p w14:paraId="7B9E98C3" w14:textId="77777777" w:rsidR="00646723" w:rsidRDefault="00646723"/>
    <w:p w14:paraId="0E57589E" w14:textId="77777777" w:rsidR="00646723" w:rsidRDefault="00D77C44" w:rsidP="00D77C44">
      <w:pPr>
        <w:numPr>
          <w:ilvl w:val="0"/>
          <w:numId w:val="1"/>
        </w:numPr>
        <w:rPr>
          <w:b/>
          <w:sz w:val="24"/>
          <w:szCs w:val="24"/>
        </w:rPr>
      </w:pPr>
      <w:proofErr w:type="gramStart"/>
      <w:r w:rsidRPr="00D07311">
        <w:rPr>
          <w:b/>
          <w:sz w:val="24"/>
          <w:szCs w:val="24"/>
        </w:rPr>
        <w:t>Oropharyngeal</w:t>
      </w:r>
      <w:r w:rsidR="00646723" w:rsidRPr="00D07311">
        <w:rPr>
          <w:b/>
          <w:sz w:val="24"/>
          <w:szCs w:val="24"/>
        </w:rPr>
        <w:t xml:space="preserve">  Airway</w:t>
      </w:r>
      <w:proofErr w:type="gramEnd"/>
      <w:r w:rsidR="00646723" w:rsidRPr="00D07311">
        <w:rPr>
          <w:b/>
          <w:sz w:val="24"/>
          <w:szCs w:val="24"/>
        </w:rPr>
        <w:t>:</w:t>
      </w:r>
    </w:p>
    <w:p w14:paraId="47EF6EE7" w14:textId="77777777" w:rsidR="00D373B5" w:rsidRDefault="00D373B5" w:rsidP="00D373B5">
      <w:pPr>
        <w:rPr>
          <w:b/>
          <w:sz w:val="24"/>
          <w:szCs w:val="24"/>
        </w:rPr>
      </w:pPr>
    </w:p>
    <w:p w14:paraId="477E7506" w14:textId="77777777" w:rsidR="00D373B5" w:rsidRDefault="00861CB2" w:rsidP="00D373B5">
      <w:pPr>
        <w:jc w:val="center"/>
        <w:rPr>
          <w:b/>
          <w:sz w:val="24"/>
          <w:szCs w:val="24"/>
        </w:rPr>
      </w:pPr>
      <w:r w:rsidRPr="00D373B5">
        <w:rPr>
          <w:b/>
          <w:noProof/>
          <w:sz w:val="24"/>
          <w:szCs w:val="24"/>
        </w:rPr>
        <w:drawing>
          <wp:inline distT="0" distB="0" distL="0" distR="0" wp14:anchorId="0F3EE1F5" wp14:editId="7A6F1C63">
            <wp:extent cx="3300730" cy="1666875"/>
            <wp:effectExtent l="0" t="0" r="0" b="0"/>
            <wp:docPr id="1" name="Picture 1" descr="berman_airway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erman_airways"/>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0730" cy="1666875"/>
                    </a:xfrm>
                    <a:prstGeom prst="rect">
                      <a:avLst/>
                    </a:prstGeom>
                    <a:noFill/>
                    <a:ln>
                      <a:noFill/>
                    </a:ln>
                  </pic:spPr>
                </pic:pic>
              </a:graphicData>
            </a:graphic>
          </wp:inline>
        </w:drawing>
      </w:r>
    </w:p>
    <w:p w14:paraId="595C509A" w14:textId="77777777" w:rsidR="00D373B5" w:rsidRPr="00D07311" w:rsidRDefault="00D373B5" w:rsidP="00D373B5">
      <w:pPr>
        <w:rPr>
          <w:b/>
          <w:sz w:val="24"/>
          <w:szCs w:val="24"/>
        </w:rPr>
      </w:pPr>
    </w:p>
    <w:p w14:paraId="458D1397" w14:textId="77777777" w:rsidR="00646723" w:rsidRPr="001B7C45" w:rsidRDefault="00BB5149">
      <w:pPr>
        <w:ind w:left="720"/>
        <w:rPr>
          <w:sz w:val="24"/>
          <w:szCs w:val="24"/>
        </w:rPr>
      </w:pPr>
      <w:r w:rsidRPr="001B7C45">
        <w:rPr>
          <w:sz w:val="24"/>
          <w:szCs w:val="24"/>
        </w:rPr>
        <w:t>Inserted into the mouth between the lip and teeth.  It extends from the lips to the pharynx. It follows the natural curve of the tongue.  The</w:t>
      </w:r>
      <w:r w:rsidR="00F634B5">
        <w:rPr>
          <w:sz w:val="24"/>
          <w:szCs w:val="24"/>
        </w:rPr>
        <w:t>y</w:t>
      </w:r>
      <w:r w:rsidRPr="001B7C45">
        <w:rPr>
          <w:sz w:val="24"/>
          <w:szCs w:val="24"/>
        </w:rPr>
        <w:t xml:space="preserve"> are made of plastic</w:t>
      </w:r>
      <w:r w:rsidR="00F634B5">
        <w:rPr>
          <w:sz w:val="24"/>
          <w:szCs w:val="24"/>
        </w:rPr>
        <w:t xml:space="preserve"> and are </w:t>
      </w:r>
      <w:r w:rsidRPr="001B7C45">
        <w:rPr>
          <w:sz w:val="24"/>
          <w:szCs w:val="24"/>
        </w:rPr>
        <w:t xml:space="preserve">rigid.  </w:t>
      </w:r>
      <w:r w:rsidR="00D12AEE" w:rsidRPr="001B7C45">
        <w:rPr>
          <w:sz w:val="24"/>
          <w:szCs w:val="24"/>
        </w:rPr>
        <w:t xml:space="preserve">It </w:t>
      </w:r>
      <w:proofErr w:type="gramStart"/>
      <w:r w:rsidR="00D12AEE" w:rsidRPr="001B7C45">
        <w:rPr>
          <w:sz w:val="24"/>
          <w:szCs w:val="24"/>
        </w:rPr>
        <w:t>consist</w:t>
      </w:r>
      <w:proofErr w:type="gramEnd"/>
      <w:r w:rsidR="00D12AEE" w:rsidRPr="001B7C45">
        <w:rPr>
          <w:sz w:val="24"/>
          <w:szCs w:val="24"/>
        </w:rPr>
        <w:t xml:space="preserve"> of a flange, body and air channel.  Orophary</w:t>
      </w:r>
      <w:r w:rsidR="00D77C44" w:rsidRPr="001B7C45">
        <w:rPr>
          <w:sz w:val="24"/>
          <w:szCs w:val="24"/>
        </w:rPr>
        <w:t>n</w:t>
      </w:r>
      <w:r w:rsidR="00D12AEE" w:rsidRPr="001B7C45">
        <w:rPr>
          <w:sz w:val="24"/>
          <w:szCs w:val="24"/>
        </w:rPr>
        <w:t xml:space="preserve">geal airway is designed to prevent the </w:t>
      </w:r>
      <w:proofErr w:type="gramStart"/>
      <w:r w:rsidR="00D12AEE" w:rsidRPr="001B7C45">
        <w:rPr>
          <w:sz w:val="24"/>
          <w:szCs w:val="24"/>
        </w:rPr>
        <w:t>patients</w:t>
      </w:r>
      <w:proofErr w:type="gramEnd"/>
      <w:r w:rsidR="00D12AEE" w:rsidRPr="001B7C45">
        <w:rPr>
          <w:sz w:val="24"/>
          <w:szCs w:val="24"/>
        </w:rPr>
        <w:t xml:space="preserve"> tongue from falling backward and obstructing he hypo</w:t>
      </w:r>
      <w:r w:rsidR="0050761B">
        <w:rPr>
          <w:sz w:val="24"/>
          <w:szCs w:val="24"/>
        </w:rPr>
        <w:t>p</w:t>
      </w:r>
      <w:r w:rsidR="00D12AEE" w:rsidRPr="001B7C45">
        <w:rPr>
          <w:sz w:val="24"/>
          <w:szCs w:val="24"/>
        </w:rPr>
        <w:t xml:space="preserve">harynx.  Indications: spontaneous, manual, or mouth to tube ventilation.  Also, may be used as a bite block for patients that are orally intubated.  </w:t>
      </w:r>
      <w:r w:rsidR="00D77C44" w:rsidRPr="001B7C45">
        <w:rPr>
          <w:sz w:val="24"/>
          <w:szCs w:val="24"/>
        </w:rPr>
        <w:t xml:space="preserve">In </w:t>
      </w:r>
      <w:proofErr w:type="spellStart"/>
      <w:r w:rsidR="00D77C44" w:rsidRPr="001B7C45">
        <w:rPr>
          <w:sz w:val="24"/>
          <w:szCs w:val="24"/>
        </w:rPr>
        <w:t>semicomatose</w:t>
      </w:r>
      <w:proofErr w:type="spellEnd"/>
      <w:r w:rsidR="00D77C44" w:rsidRPr="001B7C45">
        <w:rPr>
          <w:sz w:val="24"/>
          <w:szCs w:val="24"/>
        </w:rPr>
        <w:t xml:space="preserve"> or alert patients, Oropharyngeal airway may gag or induce vomiting and increase the risk of aspiration.</w:t>
      </w:r>
      <w:r w:rsidR="00FF2D8F" w:rsidRPr="001B7C45">
        <w:rPr>
          <w:sz w:val="24"/>
          <w:szCs w:val="24"/>
        </w:rPr>
        <w:t xml:space="preserve">  Other complication may</w:t>
      </w:r>
      <w:r w:rsidR="00F634B5">
        <w:rPr>
          <w:sz w:val="24"/>
          <w:szCs w:val="24"/>
        </w:rPr>
        <w:t xml:space="preserve"> </w:t>
      </w:r>
      <w:r w:rsidR="00FF2D8F" w:rsidRPr="001B7C45">
        <w:rPr>
          <w:sz w:val="24"/>
          <w:szCs w:val="24"/>
        </w:rPr>
        <w:t>be laryngospasm, coughing, and dental damage.</w:t>
      </w:r>
    </w:p>
    <w:p w14:paraId="5035540F" w14:textId="77777777" w:rsidR="00453320" w:rsidRPr="001B7C45" w:rsidRDefault="00453320">
      <w:pPr>
        <w:ind w:left="720"/>
        <w:rPr>
          <w:sz w:val="24"/>
          <w:szCs w:val="24"/>
        </w:rPr>
      </w:pPr>
    </w:p>
    <w:p w14:paraId="28E692E0" w14:textId="77777777" w:rsidR="00646723" w:rsidRPr="001B7C45" w:rsidRDefault="00453320">
      <w:pPr>
        <w:ind w:left="720"/>
        <w:rPr>
          <w:sz w:val="24"/>
          <w:szCs w:val="24"/>
        </w:rPr>
      </w:pPr>
      <w:r w:rsidRPr="001B7C45">
        <w:rPr>
          <w:sz w:val="24"/>
          <w:szCs w:val="24"/>
        </w:rPr>
        <w:t xml:space="preserve">To insert an oropharyngeal airway using the cross-finger technique to open </w:t>
      </w:r>
      <w:r w:rsidR="00F634B5">
        <w:rPr>
          <w:sz w:val="24"/>
          <w:szCs w:val="24"/>
        </w:rPr>
        <w:t xml:space="preserve">the </w:t>
      </w:r>
      <w:proofErr w:type="gramStart"/>
      <w:r w:rsidR="00F634B5">
        <w:rPr>
          <w:sz w:val="24"/>
          <w:szCs w:val="24"/>
        </w:rPr>
        <w:t>patients</w:t>
      </w:r>
      <w:proofErr w:type="gramEnd"/>
      <w:r w:rsidR="00F634B5">
        <w:rPr>
          <w:sz w:val="24"/>
          <w:szCs w:val="24"/>
        </w:rPr>
        <w:t xml:space="preserve"> </w:t>
      </w:r>
      <w:r w:rsidRPr="001B7C45">
        <w:rPr>
          <w:sz w:val="24"/>
          <w:szCs w:val="24"/>
        </w:rPr>
        <w:t xml:space="preserve">mouth.  One method of insertion is to turn the airway 180 degrees from its resting position as it is passed over the tongue to avoid pushing the tongue back into the pharynx.  When the tip of the airway reaches the uvula, the airway is rotated 180 degrees so that the tip is positioned behind the tongue and facing the larynx.  </w:t>
      </w:r>
      <w:r w:rsidR="00FD313E">
        <w:rPr>
          <w:sz w:val="24"/>
          <w:szCs w:val="24"/>
        </w:rPr>
        <w:t xml:space="preserve">Another method is inserting the oral airway utilizing a tongue depressor this allows you to </w:t>
      </w:r>
      <w:proofErr w:type="gramStart"/>
      <w:r w:rsidR="00FD313E">
        <w:rPr>
          <w:sz w:val="24"/>
          <w:szCs w:val="24"/>
        </w:rPr>
        <w:t>directly  visualize</w:t>
      </w:r>
      <w:proofErr w:type="gramEnd"/>
      <w:r w:rsidR="00FD313E">
        <w:rPr>
          <w:sz w:val="24"/>
          <w:szCs w:val="24"/>
        </w:rPr>
        <w:t xml:space="preserve"> the placement.  </w:t>
      </w:r>
    </w:p>
    <w:p w14:paraId="309D6388" w14:textId="77777777" w:rsidR="00646723" w:rsidRPr="001B7C45" w:rsidRDefault="00646723" w:rsidP="00D77C44">
      <w:pPr>
        <w:rPr>
          <w:sz w:val="24"/>
          <w:szCs w:val="24"/>
        </w:rPr>
      </w:pPr>
    </w:p>
    <w:p w14:paraId="21002F2D" w14:textId="77777777" w:rsidR="00646723" w:rsidRDefault="00D77C44">
      <w:pPr>
        <w:numPr>
          <w:ilvl w:val="0"/>
          <w:numId w:val="1"/>
        </w:numPr>
        <w:rPr>
          <w:b/>
          <w:sz w:val="24"/>
          <w:szCs w:val="24"/>
        </w:rPr>
      </w:pPr>
      <w:r w:rsidRPr="00D07311">
        <w:rPr>
          <w:b/>
          <w:sz w:val="24"/>
          <w:szCs w:val="24"/>
        </w:rPr>
        <w:t>Nasopharyngeal</w:t>
      </w:r>
      <w:r w:rsidR="00646723" w:rsidRPr="00D07311">
        <w:rPr>
          <w:b/>
          <w:sz w:val="24"/>
          <w:szCs w:val="24"/>
        </w:rPr>
        <w:t xml:space="preserve"> Airway:</w:t>
      </w:r>
    </w:p>
    <w:p w14:paraId="1F1E91DD" w14:textId="77777777" w:rsidR="00D373B5" w:rsidRDefault="00D373B5" w:rsidP="00D373B5">
      <w:pPr>
        <w:rPr>
          <w:b/>
          <w:sz w:val="24"/>
          <w:szCs w:val="24"/>
        </w:rPr>
      </w:pPr>
    </w:p>
    <w:p w14:paraId="72CE8DD2" w14:textId="77777777" w:rsidR="00D373B5" w:rsidRDefault="00861CB2" w:rsidP="00D373B5">
      <w:pPr>
        <w:jc w:val="center"/>
        <w:rPr>
          <w:b/>
          <w:sz w:val="24"/>
          <w:szCs w:val="24"/>
        </w:rPr>
      </w:pPr>
      <w:r w:rsidRPr="00D373B5">
        <w:rPr>
          <w:b/>
          <w:noProof/>
          <w:sz w:val="24"/>
          <w:szCs w:val="24"/>
        </w:rPr>
        <w:drawing>
          <wp:inline distT="0" distB="0" distL="0" distR="0" wp14:anchorId="13A0FE80" wp14:editId="225023A2">
            <wp:extent cx="3449955" cy="1108710"/>
            <wp:effectExtent l="0" t="0" r="0" b="0"/>
            <wp:docPr id="2" name="Picture 2" descr="maso_amber_phary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aso_amber_phary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9955" cy="1108710"/>
                    </a:xfrm>
                    <a:prstGeom prst="rect">
                      <a:avLst/>
                    </a:prstGeom>
                    <a:noFill/>
                    <a:ln>
                      <a:noFill/>
                    </a:ln>
                  </pic:spPr>
                </pic:pic>
              </a:graphicData>
            </a:graphic>
          </wp:inline>
        </w:drawing>
      </w:r>
    </w:p>
    <w:p w14:paraId="79239684" w14:textId="77777777" w:rsidR="00171D55" w:rsidRPr="00D07311" w:rsidRDefault="00171D55" w:rsidP="00D373B5">
      <w:pPr>
        <w:jc w:val="center"/>
        <w:rPr>
          <w:b/>
          <w:sz w:val="24"/>
          <w:szCs w:val="24"/>
        </w:rPr>
      </w:pPr>
    </w:p>
    <w:p w14:paraId="65522F13" w14:textId="77777777" w:rsidR="00646723" w:rsidRDefault="00FF2D8F" w:rsidP="00FF2D8F">
      <w:pPr>
        <w:ind w:left="720"/>
        <w:rPr>
          <w:sz w:val="24"/>
          <w:szCs w:val="24"/>
        </w:rPr>
      </w:pPr>
      <w:r w:rsidRPr="001B7C45">
        <w:rPr>
          <w:sz w:val="24"/>
          <w:szCs w:val="24"/>
        </w:rPr>
        <w:t>Nasopharyngeal is an alternative to oropharyngeal airway.  It is inserted into the nose and dir</w:t>
      </w:r>
      <w:r w:rsidR="001B7C45">
        <w:rPr>
          <w:sz w:val="24"/>
          <w:szCs w:val="24"/>
        </w:rPr>
        <w:t>ected along the floor of the n</w:t>
      </w:r>
      <w:r w:rsidR="00F634B5">
        <w:rPr>
          <w:sz w:val="24"/>
          <w:szCs w:val="24"/>
        </w:rPr>
        <w:t>a</w:t>
      </w:r>
      <w:r w:rsidR="001B7C45">
        <w:rPr>
          <w:sz w:val="24"/>
          <w:szCs w:val="24"/>
        </w:rPr>
        <w:t>s</w:t>
      </w:r>
      <w:r w:rsidR="00F634B5">
        <w:rPr>
          <w:sz w:val="24"/>
          <w:szCs w:val="24"/>
        </w:rPr>
        <w:t>al passage</w:t>
      </w:r>
      <w:r w:rsidR="001B7C45">
        <w:rPr>
          <w:sz w:val="24"/>
          <w:szCs w:val="24"/>
        </w:rPr>
        <w:t xml:space="preserve"> parallel to the hard palate.  </w:t>
      </w:r>
      <w:r w:rsidR="006207D7">
        <w:rPr>
          <w:sz w:val="24"/>
          <w:szCs w:val="24"/>
        </w:rPr>
        <w:t xml:space="preserve">They are made of </w:t>
      </w:r>
      <w:r w:rsidR="002D355A">
        <w:rPr>
          <w:sz w:val="24"/>
          <w:szCs w:val="24"/>
        </w:rPr>
        <w:lastRenderedPageBreak/>
        <w:t xml:space="preserve">soft </w:t>
      </w:r>
      <w:r w:rsidR="006207D7">
        <w:rPr>
          <w:sz w:val="24"/>
          <w:szCs w:val="24"/>
        </w:rPr>
        <w:t xml:space="preserve">plastic or rubber.  </w:t>
      </w:r>
      <w:r w:rsidR="00F634B5">
        <w:rPr>
          <w:sz w:val="24"/>
          <w:szCs w:val="24"/>
        </w:rPr>
        <w:t>To</w:t>
      </w:r>
      <w:r w:rsidR="006207D7">
        <w:rPr>
          <w:sz w:val="24"/>
          <w:szCs w:val="24"/>
        </w:rPr>
        <w:t xml:space="preserve"> select the proper length of the</w:t>
      </w:r>
      <w:r w:rsidR="00F634B5">
        <w:rPr>
          <w:sz w:val="24"/>
          <w:szCs w:val="24"/>
        </w:rPr>
        <w:t xml:space="preserve"> nasopharyngeal </w:t>
      </w:r>
      <w:r w:rsidR="006207D7">
        <w:rPr>
          <w:sz w:val="24"/>
          <w:szCs w:val="24"/>
        </w:rPr>
        <w:t xml:space="preserve">airway, measure the distance from the tip of the nose to the meatus of the ear.  </w:t>
      </w:r>
    </w:p>
    <w:p w14:paraId="1CE4E61D" w14:textId="77777777" w:rsidR="006207D7" w:rsidRDefault="006207D7" w:rsidP="006207D7">
      <w:pPr>
        <w:rPr>
          <w:sz w:val="24"/>
          <w:szCs w:val="24"/>
        </w:rPr>
      </w:pPr>
      <w:r>
        <w:rPr>
          <w:sz w:val="24"/>
          <w:szCs w:val="24"/>
        </w:rPr>
        <w:tab/>
      </w:r>
    </w:p>
    <w:p w14:paraId="145CA3D4" w14:textId="77777777" w:rsidR="006207D7" w:rsidRDefault="006207D7" w:rsidP="006207D7">
      <w:pPr>
        <w:ind w:left="720"/>
        <w:rPr>
          <w:sz w:val="24"/>
          <w:szCs w:val="24"/>
        </w:rPr>
      </w:pPr>
      <w:r>
        <w:rPr>
          <w:sz w:val="24"/>
          <w:szCs w:val="24"/>
        </w:rPr>
        <w:t>Better tolerated in semi-awake patient th</w:t>
      </w:r>
      <w:r w:rsidR="00F634B5">
        <w:rPr>
          <w:sz w:val="24"/>
          <w:szCs w:val="24"/>
        </w:rPr>
        <w:t>an</w:t>
      </w:r>
      <w:r>
        <w:rPr>
          <w:sz w:val="24"/>
          <w:szCs w:val="24"/>
        </w:rPr>
        <w:t xml:space="preserve"> oral airways. It eliminates the risk of trauma to the tongue and teeth.  Used in bronchoscopy and nasotracheal suctioning (trauma).</w:t>
      </w:r>
    </w:p>
    <w:p w14:paraId="4105C5D2" w14:textId="77777777" w:rsidR="006207D7" w:rsidRDefault="006207D7" w:rsidP="006207D7">
      <w:pPr>
        <w:rPr>
          <w:sz w:val="24"/>
          <w:szCs w:val="24"/>
        </w:rPr>
      </w:pPr>
    </w:p>
    <w:p w14:paraId="1582DFE9" w14:textId="77777777" w:rsidR="006207D7" w:rsidRDefault="00A90872" w:rsidP="00A90872">
      <w:pPr>
        <w:ind w:left="720"/>
        <w:rPr>
          <w:sz w:val="24"/>
          <w:szCs w:val="24"/>
        </w:rPr>
      </w:pPr>
      <w:r>
        <w:rPr>
          <w:sz w:val="24"/>
          <w:szCs w:val="24"/>
        </w:rPr>
        <w:t>When inserting a nasopharyngeal airway, first lubricate it with a water-soluble gel.  It is than introduced into</w:t>
      </w:r>
      <w:r w:rsidR="00F634B5">
        <w:rPr>
          <w:sz w:val="24"/>
          <w:szCs w:val="24"/>
        </w:rPr>
        <w:t xml:space="preserve"> one of </w:t>
      </w:r>
      <w:r>
        <w:rPr>
          <w:sz w:val="24"/>
          <w:szCs w:val="24"/>
        </w:rPr>
        <w:t xml:space="preserve">the </w:t>
      </w:r>
      <w:proofErr w:type="spellStart"/>
      <w:proofErr w:type="gramStart"/>
      <w:r>
        <w:rPr>
          <w:sz w:val="24"/>
          <w:szCs w:val="24"/>
        </w:rPr>
        <w:t>nairs</w:t>
      </w:r>
      <w:proofErr w:type="spellEnd"/>
      <w:r>
        <w:rPr>
          <w:sz w:val="24"/>
          <w:szCs w:val="24"/>
        </w:rPr>
        <w:t>, and</w:t>
      </w:r>
      <w:proofErr w:type="gramEnd"/>
      <w:r>
        <w:rPr>
          <w:sz w:val="24"/>
          <w:szCs w:val="24"/>
        </w:rPr>
        <w:t xml:space="preserve"> </w:t>
      </w:r>
      <w:r w:rsidR="00F634B5">
        <w:rPr>
          <w:sz w:val="24"/>
          <w:szCs w:val="24"/>
        </w:rPr>
        <w:t xml:space="preserve">advance </w:t>
      </w:r>
      <w:r>
        <w:rPr>
          <w:sz w:val="24"/>
          <w:szCs w:val="24"/>
        </w:rPr>
        <w:t xml:space="preserve">gently to prevent trauma and bleeding.  If resistance is met, try the other </w:t>
      </w:r>
      <w:proofErr w:type="spellStart"/>
      <w:r>
        <w:rPr>
          <w:sz w:val="24"/>
          <w:szCs w:val="24"/>
        </w:rPr>
        <w:t>nair</w:t>
      </w:r>
      <w:proofErr w:type="spellEnd"/>
      <w:r>
        <w:rPr>
          <w:sz w:val="24"/>
          <w:szCs w:val="24"/>
        </w:rPr>
        <w:t xml:space="preserve">.  </w:t>
      </w:r>
    </w:p>
    <w:p w14:paraId="58D4A038" w14:textId="77777777" w:rsidR="00A90872" w:rsidRDefault="00A90872" w:rsidP="00A90872">
      <w:pPr>
        <w:ind w:left="720"/>
        <w:rPr>
          <w:sz w:val="24"/>
          <w:szCs w:val="24"/>
        </w:rPr>
      </w:pPr>
    </w:p>
    <w:p w14:paraId="7013757C" w14:textId="77777777" w:rsidR="00322DA6" w:rsidRDefault="00A90872" w:rsidP="003305F3">
      <w:pPr>
        <w:ind w:left="720"/>
        <w:rPr>
          <w:sz w:val="24"/>
          <w:szCs w:val="24"/>
        </w:rPr>
      </w:pPr>
      <w:r>
        <w:rPr>
          <w:sz w:val="24"/>
          <w:szCs w:val="24"/>
        </w:rPr>
        <w:t>Complications of nasopharyngeal airways: laryngospasm and coughing if to</w:t>
      </w:r>
      <w:r w:rsidR="00F634B5">
        <w:rPr>
          <w:sz w:val="24"/>
          <w:szCs w:val="24"/>
        </w:rPr>
        <w:t>o</w:t>
      </w:r>
      <w:r>
        <w:rPr>
          <w:sz w:val="24"/>
          <w:szCs w:val="24"/>
        </w:rPr>
        <w:t xml:space="preserve"> long.; nosebleeds; damage turbinate;</w:t>
      </w:r>
      <w:r w:rsidR="003305F3">
        <w:rPr>
          <w:sz w:val="24"/>
          <w:szCs w:val="24"/>
        </w:rPr>
        <w:t xml:space="preserve"> </w:t>
      </w:r>
      <w:r>
        <w:rPr>
          <w:sz w:val="24"/>
          <w:szCs w:val="24"/>
        </w:rPr>
        <w:t xml:space="preserve">sinus infection (prolong use).  </w:t>
      </w:r>
    </w:p>
    <w:p w14:paraId="358EFA87" w14:textId="77777777" w:rsidR="00A90872" w:rsidRDefault="00A90872" w:rsidP="003305F3">
      <w:pPr>
        <w:ind w:left="720"/>
        <w:rPr>
          <w:sz w:val="24"/>
          <w:szCs w:val="24"/>
        </w:rPr>
      </w:pPr>
      <w:r>
        <w:rPr>
          <w:sz w:val="24"/>
          <w:szCs w:val="24"/>
        </w:rPr>
        <w:t>Severe facial trauma</w:t>
      </w:r>
      <w:r w:rsidR="00322DA6">
        <w:rPr>
          <w:sz w:val="24"/>
          <w:szCs w:val="24"/>
        </w:rPr>
        <w:t xml:space="preserve"> -</w:t>
      </w:r>
      <w:r>
        <w:rPr>
          <w:sz w:val="24"/>
          <w:szCs w:val="24"/>
        </w:rPr>
        <w:t xml:space="preserve"> </w:t>
      </w:r>
      <w:r w:rsidR="00F634B5">
        <w:rPr>
          <w:sz w:val="24"/>
          <w:szCs w:val="24"/>
        </w:rPr>
        <w:t>Contraindication</w:t>
      </w:r>
      <w:r>
        <w:rPr>
          <w:sz w:val="24"/>
          <w:szCs w:val="24"/>
        </w:rPr>
        <w:t>.</w:t>
      </w:r>
    </w:p>
    <w:p w14:paraId="492DD6D9" w14:textId="77777777" w:rsidR="003305F3" w:rsidRDefault="006207D7" w:rsidP="006207D7">
      <w:pPr>
        <w:rPr>
          <w:sz w:val="24"/>
          <w:szCs w:val="24"/>
        </w:rPr>
      </w:pPr>
      <w:r>
        <w:rPr>
          <w:sz w:val="24"/>
          <w:szCs w:val="24"/>
        </w:rPr>
        <w:t xml:space="preserve"> </w:t>
      </w:r>
    </w:p>
    <w:p w14:paraId="7E981972" w14:textId="77777777" w:rsidR="003305F3" w:rsidRPr="00171D55" w:rsidRDefault="003305F3" w:rsidP="00171D55">
      <w:pPr>
        <w:rPr>
          <w:b/>
          <w:sz w:val="32"/>
          <w:szCs w:val="32"/>
        </w:rPr>
      </w:pPr>
      <w:r w:rsidRPr="00171D55">
        <w:rPr>
          <w:b/>
          <w:sz w:val="32"/>
          <w:szCs w:val="32"/>
        </w:rPr>
        <w:t>Oxygen</w:t>
      </w:r>
      <w:r w:rsidRPr="00232C61">
        <w:rPr>
          <w:b/>
          <w:sz w:val="48"/>
          <w:szCs w:val="48"/>
        </w:rPr>
        <w:t xml:space="preserve"> </w:t>
      </w:r>
      <w:r w:rsidRPr="00171D55">
        <w:rPr>
          <w:b/>
          <w:sz w:val="32"/>
          <w:szCs w:val="32"/>
        </w:rPr>
        <w:t>Devices:</w:t>
      </w:r>
    </w:p>
    <w:p w14:paraId="2C1529B8" w14:textId="77777777" w:rsidR="003305F3" w:rsidRDefault="003305F3" w:rsidP="006207D7">
      <w:pPr>
        <w:rPr>
          <w:sz w:val="24"/>
          <w:szCs w:val="24"/>
        </w:rPr>
      </w:pPr>
    </w:p>
    <w:p w14:paraId="42EE42B2" w14:textId="77777777" w:rsidR="00232C61" w:rsidRDefault="00775347" w:rsidP="006207D7">
      <w:pPr>
        <w:rPr>
          <w:sz w:val="24"/>
          <w:szCs w:val="24"/>
        </w:rPr>
      </w:pPr>
      <w:r>
        <w:rPr>
          <w:sz w:val="24"/>
          <w:szCs w:val="24"/>
        </w:rPr>
        <w:t>Goals of increasing fraction of inspired oxygen (FIO</w:t>
      </w:r>
      <w:r w:rsidRPr="00E62BA2">
        <w:rPr>
          <w:sz w:val="24"/>
          <w:szCs w:val="24"/>
          <w:vertAlign w:val="subscript"/>
        </w:rPr>
        <w:t>2</w:t>
      </w:r>
      <w:r w:rsidR="00232C61">
        <w:rPr>
          <w:sz w:val="24"/>
          <w:szCs w:val="24"/>
        </w:rPr>
        <w:t>) therapy</w:t>
      </w:r>
    </w:p>
    <w:p w14:paraId="4981921C" w14:textId="77777777" w:rsidR="00861CB2" w:rsidRDefault="00861CB2" w:rsidP="00861CB2">
      <w:pPr>
        <w:numPr>
          <w:ilvl w:val="0"/>
          <w:numId w:val="3"/>
        </w:numPr>
        <w:rPr>
          <w:sz w:val="24"/>
          <w:szCs w:val="24"/>
        </w:rPr>
      </w:pPr>
      <w:r>
        <w:rPr>
          <w:sz w:val="24"/>
          <w:szCs w:val="24"/>
        </w:rPr>
        <w:t xml:space="preserve">Oxygen is delivered form taps above ward beds at 100% concentration. (0.5 – </w:t>
      </w:r>
    </w:p>
    <w:p w14:paraId="0ACF2826" w14:textId="77777777" w:rsidR="00861CB2" w:rsidRDefault="00861CB2" w:rsidP="00861CB2">
      <w:pPr>
        <w:ind w:left="1080"/>
        <w:rPr>
          <w:sz w:val="24"/>
          <w:szCs w:val="24"/>
        </w:rPr>
      </w:pPr>
      <w:r>
        <w:rPr>
          <w:sz w:val="24"/>
          <w:szCs w:val="24"/>
        </w:rPr>
        <w:t xml:space="preserve">15L per minute. </w:t>
      </w:r>
    </w:p>
    <w:p w14:paraId="4843E377" w14:textId="77777777" w:rsidR="00232C61" w:rsidRDefault="00861CB2" w:rsidP="00861CB2">
      <w:pPr>
        <w:ind w:firstLine="720"/>
        <w:rPr>
          <w:sz w:val="24"/>
          <w:szCs w:val="24"/>
        </w:rPr>
      </w:pPr>
      <w:r>
        <w:rPr>
          <w:sz w:val="24"/>
          <w:szCs w:val="24"/>
        </w:rPr>
        <w:t xml:space="preserve">2. </w:t>
      </w:r>
      <w:r w:rsidR="00232C61">
        <w:rPr>
          <w:sz w:val="24"/>
          <w:szCs w:val="24"/>
        </w:rPr>
        <w:t>Increase oxygen tension in alveol</w:t>
      </w:r>
      <w:r w:rsidR="00B33201">
        <w:rPr>
          <w:sz w:val="24"/>
          <w:szCs w:val="24"/>
        </w:rPr>
        <w:t>us/alveoli</w:t>
      </w:r>
      <w:r w:rsidR="00232C61">
        <w:rPr>
          <w:sz w:val="24"/>
          <w:szCs w:val="24"/>
        </w:rPr>
        <w:t>.</w:t>
      </w:r>
    </w:p>
    <w:p w14:paraId="6F7A25C4" w14:textId="77777777" w:rsidR="00232C61" w:rsidRDefault="00861CB2" w:rsidP="006207D7">
      <w:pPr>
        <w:rPr>
          <w:sz w:val="24"/>
          <w:szCs w:val="24"/>
        </w:rPr>
      </w:pPr>
      <w:r>
        <w:rPr>
          <w:sz w:val="24"/>
          <w:szCs w:val="24"/>
        </w:rPr>
        <w:tab/>
        <w:t>3</w:t>
      </w:r>
      <w:r w:rsidR="00232C61">
        <w:rPr>
          <w:sz w:val="24"/>
          <w:szCs w:val="24"/>
        </w:rPr>
        <w:t>.  Possibly decrease the ventilatory work necessary to maintain alveolar oxygen.</w:t>
      </w:r>
    </w:p>
    <w:p w14:paraId="3C07D2BB" w14:textId="77777777" w:rsidR="00232C61" w:rsidRDefault="00861CB2" w:rsidP="006207D7">
      <w:pPr>
        <w:rPr>
          <w:sz w:val="24"/>
          <w:szCs w:val="24"/>
        </w:rPr>
      </w:pPr>
      <w:r>
        <w:rPr>
          <w:sz w:val="24"/>
          <w:szCs w:val="24"/>
        </w:rPr>
        <w:tab/>
        <w:t>4</w:t>
      </w:r>
      <w:r w:rsidR="00232C61">
        <w:rPr>
          <w:sz w:val="24"/>
          <w:szCs w:val="24"/>
        </w:rPr>
        <w:t xml:space="preserve">.  Maintain arterial oxygen tension to possibly decrease myocardial work.  </w:t>
      </w:r>
    </w:p>
    <w:p w14:paraId="132C1372" w14:textId="77777777" w:rsidR="00861CB2" w:rsidRPr="00861CB2" w:rsidRDefault="00861CB2" w:rsidP="006207D7">
      <w:pPr>
        <w:rPr>
          <w:b/>
          <w:sz w:val="24"/>
          <w:szCs w:val="24"/>
        </w:rPr>
      </w:pPr>
      <w:r>
        <w:rPr>
          <w:sz w:val="24"/>
          <w:szCs w:val="24"/>
        </w:rPr>
        <w:tab/>
        <w:t xml:space="preserve">5. The percentage of oxygen inspired depends on the </w:t>
      </w:r>
      <w:r w:rsidRPr="00861CB2">
        <w:rPr>
          <w:b/>
          <w:sz w:val="24"/>
          <w:szCs w:val="24"/>
          <w:u w:val="single"/>
        </w:rPr>
        <w:t>flow rate</w:t>
      </w:r>
      <w:r>
        <w:rPr>
          <w:sz w:val="24"/>
          <w:szCs w:val="24"/>
        </w:rPr>
        <w:t xml:space="preserve"> and the </w:t>
      </w:r>
      <w:r w:rsidRPr="00861CB2">
        <w:rPr>
          <w:b/>
          <w:sz w:val="24"/>
          <w:szCs w:val="24"/>
          <w:u w:val="single"/>
        </w:rPr>
        <w:t>delivery</w:t>
      </w:r>
      <w:r w:rsidRPr="00861CB2">
        <w:rPr>
          <w:b/>
          <w:sz w:val="24"/>
          <w:szCs w:val="24"/>
        </w:rPr>
        <w:t xml:space="preserve"> </w:t>
      </w:r>
    </w:p>
    <w:p w14:paraId="1CF2C925" w14:textId="77777777" w:rsidR="00861CB2" w:rsidRDefault="00861CB2" w:rsidP="006207D7">
      <w:pPr>
        <w:rPr>
          <w:sz w:val="24"/>
          <w:szCs w:val="24"/>
        </w:rPr>
      </w:pPr>
      <w:r w:rsidRPr="00861CB2">
        <w:rPr>
          <w:b/>
          <w:sz w:val="24"/>
          <w:szCs w:val="24"/>
        </w:rPr>
        <w:tab/>
      </w:r>
      <w:r>
        <w:rPr>
          <w:b/>
          <w:sz w:val="24"/>
          <w:szCs w:val="24"/>
        </w:rPr>
        <w:t xml:space="preserve">     </w:t>
      </w:r>
      <w:r w:rsidRPr="00861CB2">
        <w:rPr>
          <w:b/>
          <w:sz w:val="24"/>
          <w:szCs w:val="24"/>
          <w:u w:val="single"/>
        </w:rPr>
        <w:t>device</w:t>
      </w:r>
      <w:r>
        <w:rPr>
          <w:sz w:val="24"/>
          <w:szCs w:val="24"/>
        </w:rPr>
        <w:t>.</w:t>
      </w:r>
    </w:p>
    <w:p w14:paraId="291B43EB" w14:textId="77777777" w:rsidR="00232C61" w:rsidRDefault="00232C61" w:rsidP="006207D7">
      <w:pPr>
        <w:rPr>
          <w:sz w:val="24"/>
          <w:szCs w:val="24"/>
        </w:rPr>
      </w:pPr>
    </w:p>
    <w:p w14:paraId="1609600C" w14:textId="77777777" w:rsidR="00232C61" w:rsidRPr="00232C61" w:rsidRDefault="00232C61" w:rsidP="006207D7">
      <w:pPr>
        <w:rPr>
          <w:b/>
          <w:sz w:val="24"/>
          <w:szCs w:val="24"/>
        </w:rPr>
      </w:pPr>
      <w:r w:rsidRPr="00232C61">
        <w:rPr>
          <w:b/>
          <w:sz w:val="24"/>
          <w:szCs w:val="24"/>
        </w:rPr>
        <w:t>Types of Oxygen Devices:</w:t>
      </w:r>
    </w:p>
    <w:p w14:paraId="00B65F64" w14:textId="77777777" w:rsidR="00232C61" w:rsidRDefault="00232C61" w:rsidP="006207D7">
      <w:pPr>
        <w:rPr>
          <w:sz w:val="24"/>
          <w:szCs w:val="24"/>
        </w:rPr>
      </w:pPr>
    </w:p>
    <w:p w14:paraId="6F762730" w14:textId="77777777" w:rsidR="003305F3" w:rsidRDefault="005627F5" w:rsidP="005627F5">
      <w:pPr>
        <w:ind w:left="720" w:hanging="720"/>
        <w:rPr>
          <w:sz w:val="24"/>
          <w:szCs w:val="24"/>
        </w:rPr>
      </w:pPr>
      <w:r>
        <w:rPr>
          <w:b/>
          <w:sz w:val="24"/>
          <w:szCs w:val="24"/>
        </w:rPr>
        <w:t xml:space="preserve">I.    </w:t>
      </w:r>
      <w:r w:rsidR="003305F3" w:rsidRPr="005627F5">
        <w:rPr>
          <w:b/>
          <w:sz w:val="24"/>
          <w:szCs w:val="24"/>
        </w:rPr>
        <w:t>Low-Flow</w:t>
      </w:r>
      <w:r w:rsidR="003305F3">
        <w:rPr>
          <w:sz w:val="24"/>
          <w:szCs w:val="24"/>
        </w:rPr>
        <w:t xml:space="preserve"> – deliver oxygen at flow rates usually no greater than 6 L/min, insufficient to meet patients inspiratory flow demands of 30 L/minute.   The remaining inspired air is supplied by room air.</w:t>
      </w:r>
    </w:p>
    <w:p w14:paraId="22CA4E8E" w14:textId="77777777" w:rsidR="00EB17FD" w:rsidRDefault="00EB17FD" w:rsidP="006207D7">
      <w:pPr>
        <w:rPr>
          <w:sz w:val="24"/>
          <w:szCs w:val="24"/>
        </w:rPr>
      </w:pPr>
    </w:p>
    <w:p w14:paraId="46347507" w14:textId="77777777" w:rsidR="003305F3" w:rsidRDefault="003305F3" w:rsidP="005627F5">
      <w:pPr>
        <w:ind w:left="720"/>
        <w:rPr>
          <w:sz w:val="24"/>
          <w:szCs w:val="24"/>
        </w:rPr>
      </w:pPr>
      <w:r w:rsidRPr="005627F5">
        <w:rPr>
          <w:b/>
          <w:sz w:val="24"/>
          <w:szCs w:val="24"/>
        </w:rPr>
        <w:t>Nasal Cannula</w:t>
      </w:r>
      <w:r>
        <w:rPr>
          <w:sz w:val="24"/>
          <w:szCs w:val="24"/>
        </w:rPr>
        <w:t xml:space="preserve"> – most widely used to administer low-flow oxygen to adults, </w:t>
      </w:r>
      <w:proofErr w:type="gramStart"/>
      <w:r>
        <w:rPr>
          <w:sz w:val="24"/>
          <w:szCs w:val="24"/>
        </w:rPr>
        <w:t>children</w:t>
      </w:r>
      <w:proofErr w:type="gramEnd"/>
      <w:r>
        <w:rPr>
          <w:sz w:val="24"/>
          <w:szCs w:val="24"/>
        </w:rPr>
        <w:t xml:space="preserve"> and infants.  Well tolerated with flow rates up to 6 L/min.  </w:t>
      </w:r>
      <w:proofErr w:type="gramStart"/>
      <w:r w:rsidR="00EB17FD">
        <w:rPr>
          <w:sz w:val="24"/>
          <w:szCs w:val="24"/>
        </w:rPr>
        <w:t>Deliver  FIO</w:t>
      </w:r>
      <w:proofErr w:type="gramEnd"/>
      <w:r w:rsidR="00EB17FD" w:rsidRPr="00775347">
        <w:rPr>
          <w:sz w:val="24"/>
          <w:szCs w:val="24"/>
          <w:vertAlign w:val="subscript"/>
        </w:rPr>
        <w:t>2</w:t>
      </w:r>
      <w:r w:rsidR="00EB17FD">
        <w:rPr>
          <w:sz w:val="24"/>
          <w:szCs w:val="24"/>
        </w:rPr>
        <w:t xml:space="preserve"> of 24% at 1L/min and up to about 40% at 5-6L/min. For easy calculation of percent FIO</w:t>
      </w:r>
      <w:r w:rsidR="00EB17FD" w:rsidRPr="00775347">
        <w:rPr>
          <w:sz w:val="24"/>
          <w:szCs w:val="24"/>
          <w:vertAlign w:val="subscript"/>
        </w:rPr>
        <w:t>2</w:t>
      </w:r>
      <w:r w:rsidR="00EB17FD">
        <w:rPr>
          <w:sz w:val="24"/>
          <w:szCs w:val="24"/>
        </w:rPr>
        <w:t xml:space="preserve"> for nasal cannula, multiply the liter flow by 4 and add it to 21 = an approximate FIO</w:t>
      </w:r>
      <w:proofErr w:type="gramStart"/>
      <w:r w:rsidR="00EB17FD" w:rsidRPr="00775347">
        <w:rPr>
          <w:sz w:val="24"/>
          <w:szCs w:val="24"/>
          <w:vertAlign w:val="subscript"/>
        </w:rPr>
        <w:t xml:space="preserve">2 </w:t>
      </w:r>
      <w:r w:rsidR="00775347">
        <w:rPr>
          <w:sz w:val="24"/>
          <w:szCs w:val="24"/>
          <w:vertAlign w:val="subscript"/>
        </w:rPr>
        <w:t xml:space="preserve"> </w:t>
      </w:r>
      <w:r w:rsidR="00775347" w:rsidRPr="00775347">
        <w:rPr>
          <w:sz w:val="24"/>
          <w:szCs w:val="24"/>
        </w:rPr>
        <w:t>(</w:t>
      </w:r>
      <w:proofErr w:type="gramEnd"/>
      <w:r w:rsidR="00775347" w:rsidRPr="00775347">
        <w:rPr>
          <w:sz w:val="24"/>
          <w:szCs w:val="24"/>
        </w:rPr>
        <w:t>%)</w:t>
      </w:r>
      <w:r w:rsidR="00775347">
        <w:rPr>
          <w:sz w:val="24"/>
          <w:szCs w:val="24"/>
          <w:vertAlign w:val="subscript"/>
        </w:rPr>
        <w:t xml:space="preserve"> </w:t>
      </w:r>
      <w:r w:rsidR="00EB17FD">
        <w:rPr>
          <w:sz w:val="24"/>
          <w:szCs w:val="24"/>
        </w:rPr>
        <w:t xml:space="preserve"> L/min x 4) + 21 = 29 %)</w:t>
      </w:r>
      <w:r w:rsidR="00861CB2">
        <w:rPr>
          <w:sz w:val="24"/>
          <w:szCs w:val="24"/>
        </w:rPr>
        <w:t xml:space="preserve">. </w:t>
      </w:r>
      <w:r w:rsidR="00861CB2" w:rsidRPr="008222D6">
        <w:rPr>
          <w:sz w:val="24"/>
          <w:szCs w:val="24"/>
          <w:u w:val="single"/>
        </w:rPr>
        <w:t>Used in non-acute situations or if only mildly hypoxic</w:t>
      </w:r>
      <w:r w:rsidR="00861CB2">
        <w:rPr>
          <w:sz w:val="24"/>
          <w:szCs w:val="24"/>
        </w:rPr>
        <w:t xml:space="preserve">. </w:t>
      </w:r>
    </w:p>
    <w:p w14:paraId="657A6668" w14:textId="77777777" w:rsidR="003305F3" w:rsidRDefault="003305F3" w:rsidP="006207D7">
      <w:pPr>
        <w:rPr>
          <w:sz w:val="24"/>
          <w:szCs w:val="24"/>
        </w:rPr>
      </w:pPr>
    </w:p>
    <w:p w14:paraId="23B78DF5" w14:textId="77777777" w:rsidR="00861CB2" w:rsidRPr="00861CB2" w:rsidRDefault="00861CB2" w:rsidP="00861CB2">
      <w:pPr>
        <w:jc w:val="center"/>
        <w:rPr>
          <w:sz w:val="24"/>
          <w:szCs w:val="24"/>
        </w:rPr>
      </w:pPr>
      <w:r w:rsidRPr="00D373B5">
        <w:rPr>
          <w:noProof/>
          <w:sz w:val="24"/>
          <w:szCs w:val="24"/>
        </w:rPr>
        <w:drawing>
          <wp:inline distT="0" distB="0" distL="0" distR="0" wp14:anchorId="7773BAFD" wp14:editId="2DD98482">
            <wp:extent cx="1429381" cy="1108953"/>
            <wp:effectExtent l="0" t="0" r="0" b="0"/>
            <wp:docPr id="3" name="Picture 3" descr="nasal%20cannul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nasal%20cannula"/>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9381" cy="1108953"/>
                    </a:xfrm>
                    <a:prstGeom prst="rect">
                      <a:avLst/>
                    </a:prstGeom>
                    <a:noFill/>
                    <a:ln>
                      <a:noFill/>
                    </a:ln>
                  </pic:spPr>
                </pic:pic>
              </a:graphicData>
            </a:graphic>
          </wp:inline>
        </w:drawing>
      </w:r>
      <w:r w:rsidRPr="00861CB2">
        <w:rPr>
          <w:sz w:val="24"/>
          <w:szCs w:val="24"/>
        </w:rPr>
        <w:fldChar w:fldCharType="begin"/>
      </w:r>
      <w:r w:rsidRPr="00861CB2">
        <w:rPr>
          <w:sz w:val="24"/>
          <w:szCs w:val="24"/>
        </w:rPr>
        <w:instrText xml:space="preserve"> INCLUDEPICTURE "http://www.oxfordmedicaleducation.com/wp-content/uploads/2015/10/cv-300x232.jpg" \* MERGEFORMATINET </w:instrText>
      </w:r>
      <w:r w:rsidRPr="00861CB2">
        <w:rPr>
          <w:sz w:val="24"/>
          <w:szCs w:val="24"/>
        </w:rPr>
        <w:fldChar w:fldCharType="separate"/>
      </w:r>
      <w:r w:rsidRPr="00861CB2">
        <w:rPr>
          <w:noProof/>
          <w:sz w:val="24"/>
          <w:szCs w:val="24"/>
        </w:rPr>
        <w:drawing>
          <wp:inline distT="0" distB="0" distL="0" distR="0" wp14:anchorId="0CBD27CD" wp14:editId="4FAC9C45">
            <wp:extent cx="1427715" cy="1102468"/>
            <wp:effectExtent l="0" t="0" r="0" b="0"/>
            <wp:docPr id="10" name="Picture 10" descr="c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v"/>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7715" cy="1102468"/>
                    </a:xfrm>
                    <a:prstGeom prst="rect">
                      <a:avLst/>
                    </a:prstGeom>
                    <a:noFill/>
                    <a:ln>
                      <a:noFill/>
                    </a:ln>
                  </pic:spPr>
                </pic:pic>
              </a:graphicData>
            </a:graphic>
          </wp:inline>
        </w:drawing>
      </w:r>
      <w:r w:rsidRPr="00861CB2">
        <w:rPr>
          <w:sz w:val="24"/>
          <w:szCs w:val="24"/>
        </w:rPr>
        <w:fldChar w:fldCharType="end"/>
      </w:r>
    </w:p>
    <w:p w14:paraId="53CDB23D" w14:textId="77777777" w:rsidR="00D373B5" w:rsidRDefault="00D373B5" w:rsidP="00D373B5">
      <w:pPr>
        <w:jc w:val="center"/>
        <w:rPr>
          <w:sz w:val="24"/>
          <w:szCs w:val="24"/>
        </w:rPr>
      </w:pPr>
    </w:p>
    <w:p w14:paraId="153BBDE2" w14:textId="77777777" w:rsidR="00EB17FD" w:rsidRDefault="00EB17FD" w:rsidP="005627F5">
      <w:pPr>
        <w:ind w:left="720"/>
        <w:rPr>
          <w:sz w:val="24"/>
          <w:szCs w:val="24"/>
        </w:rPr>
      </w:pPr>
      <w:r w:rsidRPr="005627F5">
        <w:rPr>
          <w:b/>
          <w:sz w:val="24"/>
          <w:szCs w:val="24"/>
        </w:rPr>
        <w:lastRenderedPageBreak/>
        <w:t>Non-rebreather Mask</w:t>
      </w:r>
      <w:r>
        <w:rPr>
          <w:sz w:val="24"/>
          <w:szCs w:val="24"/>
        </w:rPr>
        <w:t xml:space="preserve"> </w:t>
      </w:r>
      <w:r w:rsidR="005627F5">
        <w:rPr>
          <w:sz w:val="24"/>
          <w:szCs w:val="24"/>
        </w:rPr>
        <w:t>–</w:t>
      </w:r>
      <w:r>
        <w:rPr>
          <w:sz w:val="24"/>
          <w:szCs w:val="24"/>
        </w:rPr>
        <w:t xml:space="preserve"> </w:t>
      </w:r>
      <w:r w:rsidR="005627F5">
        <w:rPr>
          <w:sz w:val="24"/>
          <w:szCs w:val="24"/>
        </w:rPr>
        <w:t>If this system was perfect, it would deliver 100% oxygen.  However, at flows of 10 to 15 L/min, only FIO</w:t>
      </w:r>
      <w:r w:rsidR="005627F5" w:rsidRPr="00775347">
        <w:rPr>
          <w:sz w:val="24"/>
          <w:szCs w:val="24"/>
          <w:vertAlign w:val="subscript"/>
        </w:rPr>
        <w:t>2</w:t>
      </w:r>
      <w:r w:rsidR="008222D6">
        <w:rPr>
          <w:sz w:val="24"/>
          <w:szCs w:val="24"/>
        </w:rPr>
        <w:t xml:space="preserve"> of 85</w:t>
      </w:r>
      <w:r w:rsidR="005627F5">
        <w:rPr>
          <w:sz w:val="24"/>
          <w:szCs w:val="24"/>
        </w:rPr>
        <w:t xml:space="preserve"> – </w:t>
      </w:r>
      <w:r w:rsidR="008222D6">
        <w:rPr>
          <w:sz w:val="24"/>
          <w:szCs w:val="24"/>
        </w:rPr>
        <w:t>9</w:t>
      </w:r>
      <w:r w:rsidR="005627F5">
        <w:rPr>
          <w:sz w:val="24"/>
          <w:szCs w:val="24"/>
        </w:rPr>
        <w:t xml:space="preserve">0% are achieved.  </w:t>
      </w:r>
      <w:r w:rsidR="008222D6" w:rsidRPr="008222D6">
        <w:rPr>
          <w:sz w:val="24"/>
          <w:szCs w:val="24"/>
          <w:u w:val="single"/>
        </w:rPr>
        <w:t>Used for acutely ill patients</w:t>
      </w:r>
      <w:r w:rsidR="008222D6">
        <w:rPr>
          <w:sz w:val="24"/>
          <w:szCs w:val="24"/>
        </w:rPr>
        <w:t>.</w:t>
      </w:r>
      <w:r w:rsidR="00987DBB">
        <w:rPr>
          <w:sz w:val="24"/>
          <w:szCs w:val="24"/>
        </w:rPr>
        <w:t xml:space="preserve"> </w:t>
      </w:r>
      <w:r w:rsidR="00987DBB" w:rsidRPr="00987DBB">
        <w:rPr>
          <w:i/>
          <w:sz w:val="24"/>
          <w:szCs w:val="24"/>
        </w:rPr>
        <w:t>Note that saturations should be maintained at 94-98%, not 100%.</w:t>
      </w:r>
    </w:p>
    <w:p w14:paraId="2FF033E9" w14:textId="77777777" w:rsidR="005627F5" w:rsidRDefault="005627F5" w:rsidP="006207D7">
      <w:pPr>
        <w:rPr>
          <w:sz w:val="24"/>
          <w:szCs w:val="24"/>
        </w:rPr>
      </w:pPr>
    </w:p>
    <w:p w14:paraId="2D043CF3" w14:textId="77777777" w:rsidR="00D373B5" w:rsidRDefault="00861CB2" w:rsidP="00D373B5">
      <w:pPr>
        <w:jc w:val="center"/>
        <w:rPr>
          <w:sz w:val="24"/>
          <w:szCs w:val="24"/>
        </w:rPr>
      </w:pPr>
      <w:r w:rsidRPr="00D373B5">
        <w:rPr>
          <w:noProof/>
          <w:sz w:val="24"/>
          <w:szCs w:val="24"/>
        </w:rPr>
        <w:drawing>
          <wp:inline distT="0" distB="0" distL="0" distR="0" wp14:anchorId="2BF3D0C5" wp14:editId="439CD6E7">
            <wp:extent cx="2490470" cy="1867535"/>
            <wp:effectExtent l="0" t="0" r="0" b="0"/>
            <wp:docPr id="4" name="Picture 4" descr="nonrebreather%20mas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nonrebreather%20mask"/>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0470" cy="1867535"/>
                    </a:xfrm>
                    <a:prstGeom prst="rect">
                      <a:avLst/>
                    </a:prstGeom>
                    <a:noFill/>
                    <a:ln>
                      <a:noFill/>
                    </a:ln>
                  </pic:spPr>
                </pic:pic>
              </a:graphicData>
            </a:graphic>
          </wp:inline>
        </w:drawing>
      </w:r>
    </w:p>
    <w:p w14:paraId="16A2FED0" w14:textId="77777777" w:rsidR="00D373B5" w:rsidRDefault="00D373B5" w:rsidP="006207D7">
      <w:pPr>
        <w:rPr>
          <w:sz w:val="24"/>
          <w:szCs w:val="24"/>
        </w:rPr>
      </w:pPr>
    </w:p>
    <w:p w14:paraId="06161E73" w14:textId="77777777" w:rsidR="00987DBB" w:rsidRDefault="00987DBB" w:rsidP="006207D7">
      <w:pPr>
        <w:rPr>
          <w:sz w:val="24"/>
          <w:szCs w:val="24"/>
        </w:rPr>
      </w:pPr>
    </w:p>
    <w:p w14:paraId="199ACDB0" w14:textId="77777777" w:rsidR="005627F5" w:rsidRDefault="005627F5" w:rsidP="005627F5">
      <w:pPr>
        <w:ind w:left="720" w:hanging="720"/>
        <w:rPr>
          <w:sz w:val="24"/>
          <w:szCs w:val="24"/>
        </w:rPr>
      </w:pPr>
      <w:r>
        <w:rPr>
          <w:b/>
          <w:sz w:val="24"/>
          <w:szCs w:val="24"/>
        </w:rPr>
        <w:t xml:space="preserve">II.    </w:t>
      </w:r>
      <w:r w:rsidRPr="005627F5">
        <w:rPr>
          <w:b/>
          <w:sz w:val="24"/>
          <w:szCs w:val="24"/>
        </w:rPr>
        <w:t>High-Flow</w:t>
      </w:r>
      <w:r>
        <w:rPr>
          <w:sz w:val="24"/>
          <w:szCs w:val="24"/>
        </w:rPr>
        <w:t xml:space="preserve"> – Meet the patient’s full inspiratory flow demand and thus maintain a fixed FIO</w:t>
      </w:r>
      <w:r w:rsidRPr="00775347">
        <w:rPr>
          <w:sz w:val="24"/>
          <w:szCs w:val="24"/>
          <w:vertAlign w:val="subscript"/>
        </w:rPr>
        <w:t>2</w:t>
      </w:r>
      <w:r>
        <w:rPr>
          <w:sz w:val="24"/>
          <w:szCs w:val="24"/>
        </w:rPr>
        <w:t xml:space="preserve">.    These devices are unaffected by change in respiratory pattern or rate.  </w:t>
      </w:r>
    </w:p>
    <w:p w14:paraId="62D19D58" w14:textId="77777777" w:rsidR="003305F3" w:rsidRDefault="005627F5" w:rsidP="006207D7">
      <w:pPr>
        <w:rPr>
          <w:sz w:val="24"/>
          <w:szCs w:val="24"/>
        </w:rPr>
      </w:pPr>
      <w:r>
        <w:rPr>
          <w:sz w:val="24"/>
          <w:szCs w:val="24"/>
        </w:rPr>
        <w:tab/>
      </w:r>
    </w:p>
    <w:p w14:paraId="1E8E32F4" w14:textId="77777777" w:rsidR="005627F5" w:rsidRDefault="00FA0175" w:rsidP="00FA0175">
      <w:pPr>
        <w:ind w:left="720"/>
        <w:rPr>
          <w:sz w:val="24"/>
          <w:szCs w:val="24"/>
        </w:rPr>
      </w:pPr>
      <w:r w:rsidRPr="00FA0175">
        <w:rPr>
          <w:b/>
          <w:sz w:val="24"/>
          <w:szCs w:val="24"/>
        </w:rPr>
        <w:t>Venturi Mask</w:t>
      </w:r>
      <w:r>
        <w:rPr>
          <w:sz w:val="24"/>
          <w:szCs w:val="24"/>
        </w:rPr>
        <w:t xml:space="preserve"> – uses Bernoulli principle; entrains room air in static proportion to oxygen flow.  These devices provide high to tot</w:t>
      </w:r>
      <w:r w:rsidR="00A70C72">
        <w:rPr>
          <w:sz w:val="24"/>
          <w:szCs w:val="24"/>
        </w:rPr>
        <w:t>al gas flows of fixed FIO</w:t>
      </w:r>
      <w:r w:rsidR="00A70C72" w:rsidRPr="00775347">
        <w:rPr>
          <w:sz w:val="24"/>
          <w:szCs w:val="24"/>
          <w:vertAlign w:val="subscript"/>
        </w:rPr>
        <w:t>2</w:t>
      </w:r>
      <w:r w:rsidR="00A70C72">
        <w:rPr>
          <w:sz w:val="24"/>
          <w:szCs w:val="24"/>
        </w:rPr>
        <w:t xml:space="preserve">.  Venturi mask </w:t>
      </w:r>
      <w:r w:rsidR="00A90B4B">
        <w:rPr>
          <w:sz w:val="24"/>
          <w:szCs w:val="24"/>
        </w:rPr>
        <w:t xml:space="preserve">will </w:t>
      </w:r>
      <w:r w:rsidR="00A70C72">
        <w:rPr>
          <w:sz w:val="24"/>
          <w:szCs w:val="24"/>
        </w:rPr>
        <w:t>provide concentrations of FIO</w:t>
      </w:r>
      <w:r w:rsidR="00A70C72" w:rsidRPr="00775347">
        <w:rPr>
          <w:sz w:val="24"/>
          <w:szCs w:val="24"/>
          <w:vertAlign w:val="subscript"/>
        </w:rPr>
        <w:t xml:space="preserve">2 </w:t>
      </w:r>
      <w:r w:rsidR="008222D6">
        <w:rPr>
          <w:sz w:val="24"/>
          <w:szCs w:val="24"/>
        </w:rPr>
        <w:t>between 24-6</w:t>
      </w:r>
      <w:r w:rsidR="00A70C72">
        <w:rPr>
          <w:sz w:val="24"/>
          <w:szCs w:val="24"/>
        </w:rPr>
        <w:t xml:space="preserve">0%.  </w:t>
      </w:r>
      <w:r w:rsidR="00987DBB" w:rsidRPr="00987DBB">
        <w:rPr>
          <w:sz w:val="24"/>
          <w:szCs w:val="24"/>
          <w:u w:val="single"/>
        </w:rPr>
        <w:t>Used often for COPD, where it’s important not to over-oxygenate the patient</w:t>
      </w:r>
      <w:r w:rsidR="00987DBB">
        <w:rPr>
          <w:sz w:val="24"/>
          <w:szCs w:val="24"/>
        </w:rPr>
        <w:t xml:space="preserve">. </w:t>
      </w:r>
    </w:p>
    <w:p w14:paraId="50458964" w14:textId="77777777" w:rsidR="00CF7403" w:rsidRDefault="008222D6" w:rsidP="00FA0175">
      <w:pPr>
        <w:ind w:left="720"/>
        <w:rPr>
          <w:sz w:val="24"/>
          <w:szCs w:val="24"/>
        </w:rPr>
      </w:pPr>
      <w:r>
        <w:rPr>
          <w:noProof/>
          <w:sz w:val="24"/>
          <w:szCs w:val="24"/>
        </w:rPr>
        <mc:AlternateContent>
          <mc:Choice Requires="wps">
            <w:drawing>
              <wp:anchor distT="0" distB="0" distL="114300" distR="114300" simplePos="0" relativeHeight="251659264" behindDoc="0" locked="0" layoutInCell="1" allowOverlap="1" wp14:anchorId="72ED44BD" wp14:editId="13730B49">
                <wp:simplePos x="0" y="0"/>
                <wp:positionH relativeFrom="column">
                  <wp:posOffset>3590155</wp:posOffset>
                </wp:positionH>
                <wp:positionV relativeFrom="paragraph">
                  <wp:posOffset>172720</wp:posOffset>
                </wp:positionV>
                <wp:extent cx="1880681" cy="1173804"/>
                <wp:effectExtent l="0" t="0" r="12065" b="7620"/>
                <wp:wrapNone/>
                <wp:docPr id="7" name="Text Box 7"/>
                <wp:cNvGraphicFramePr/>
                <a:graphic xmlns:a="http://schemas.openxmlformats.org/drawingml/2006/main">
                  <a:graphicData uri="http://schemas.microsoft.com/office/word/2010/wordprocessingShape">
                    <wps:wsp>
                      <wps:cNvSpPr txBox="1"/>
                      <wps:spPr>
                        <a:xfrm>
                          <a:off x="0" y="0"/>
                          <a:ext cx="1880681" cy="1173804"/>
                        </a:xfrm>
                        <a:prstGeom prst="rect">
                          <a:avLst/>
                        </a:prstGeom>
                        <a:solidFill>
                          <a:schemeClr val="lt1"/>
                        </a:solidFill>
                        <a:ln w="6350">
                          <a:solidFill>
                            <a:prstClr val="black"/>
                          </a:solidFill>
                        </a:ln>
                      </wps:spPr>
                      <wps:txbx>
                        <w:txbxContent>
                          <w:p w14:paraId="16FC3E4A" w14:textId="77777777" w:rsidR="008222D6" w:rsidRDefault="008222D6"/>
                          <w:p w14:paraId="65EE57B3" w14:textId="77777777" w:rsidR="008222D6" w:rsidRDefault="008222D6">
                            <w:pPr>
                              <w:rPr>
                                <w:vertAlign w:val="subscript"/>
                              </w:rPr>
                            </w:pPr>
                            <w:r>
                              <w:t>Blue = 2-4L/min = 24% O</w:t>
                            </w:r>
                            <w:r w:rsidRPr="008222D6">
                              <w:rPr>
                                <w:vertAlign w:val="subscript"/>
                              </w:rPr>
                              <w:t>2</w:t>
                            </w:r>
                            <w:r>
                              <w:rPr>
                                <w:vertAlign w:val="subscript"/>
                              </w:rPr>
                              <w:t xml:space="preserve"> </w:t>
                            </w:r>
                          </w:p>
                          <w:p w14:paraId="03A75E6C" w14:textId="77777777" w:rsidR="008222D6" w:rsidRDefault="008222D6">
                            <w:r>
                              <w:t xml:space="preserve">White = </w:t>
                            </w:r>
                            <w:r w:rsidR="00224CB5">
                              <w:t>4-6L/min = 28% O</w:t>
                            </w:r>
                            <w:r w:rsidR="00224CB5" w:rsidRPr="008222D6">
                              <w:rPr>
                                <w:vertAlign w:val="subscript"/>
                              </w:rPr>
                              <w:t>2</w:t>
                            </w:r>
                          </w:p>
                          <w:p w14:paraId="46DE1A65" w14:textId="77777777" w:rsidR="008222D6" w:rsidRDefault="008222D6">
                            <w:r>
                              <w:t xml:space="preserve">Yellow = </w:t>
                            </w:r>
                            <w:r w:rsidR="00987DBB">
                              <w:t>8-10L/min = 35% O</w:t>
                            </w:r>
                            <w:r w:rsidR="00987DBB" w:rsidRPr="008222D6">
                              <w:rPr>
                                <w:vertAlign w:val="subscript"/>
                              </w:rPr>
                              <w:t>2</w:t>
                            </w:r>
                          </w:p>
                          <w:p w14:paraId="51A76144" w14:textId="77777777" w:rsidR="008222D6" w:rsidRDefault="008222D6">
                            <w:r>
                              <w:t xml:space="preserve">Red = </w:t>
                            </w:r>
                            <w:r w:rsidR="00987DBB">
                              <w:t>10-12L/min = 40% O</w:t>
                            </w:r>
                            <w:r w:rsidR="00987DBB" w:rsidRPr="008222D6">
                              <w:rPr>
                                <w:vertAlign w:val="subscript"/>
                              </w:rPr>
                              <w:t>2</w:t>
                            </w:r>
                          </w:p>
                          <w:p w14:paraId="1D4B5FF9" w14:textId="77777777" w:rsidR="008222D6" w:rsidRPr="008222D6" w:rsidRDefault="008222D6">
                            <w:r>
                              <w:t xml:space="preserve">Green = </w:t>
                            </w:r>
                            <w:r w:rsidR="00987DBB">
                              <w:t>12-15l/min = 60% O</w:t>
                            </w:r>
                            <w:r w:rsidR="00987DBB" w:rsidRPr="008222D6">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2.7pt;margin-top:13.6pt;width:148.1pt;height:9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" fillcolor="white [3201]" strokeweight=".5pt">
                <v:textbox>
                  <w:txbxContent>
                    <w:p w:rsidR="008222D6" w:rsidRDefault="008222D6"/>
                    <w:p w:rsidR="008222D6" w:rsidRDefault="008222D6">
                      <w:pPr>
                        <w:rPr>
                          <w:vertAlign w:val="subscript"/>
                        </w:rPr>
                      </w:pPr>
                      <w:r>
                        <w:t>Blue = 2-4L/min = 24% O</w:t>
                      </w:r>
                      <w:r w:rsidRPr="008222D6">
                        <w:rPr>
                          <w:vertAlign w:val="subscript"/>
                        </w:rPr>
                        <w:t>2</w:t>
                      </w:r>
                      <w:r>
                        <w:rPr>
                          <w:vertAlign w:val="subscript"/>
                        </w:rPr>
                        <w:t xml:space="preserve"> </w:t>
                      </w:r>
                    </w:p>
                    <w:p w:rsidR="008222D6" w:rsidRDefault="008222D6">
                      <w:r>
                        <w:t xml:space="preserve">White = </w:t>
                      </w:r>
                      <w:r w:rsidR="00224CB5">
                        <w:t xml:space="preserve">4-6L/min = 28% </w:t>
                      </w:r>
                      <w:r w:rsidR="00224CB5">
                        <w:t>O</w:t>
                      </w:r>
                      <w:r w:rsidR="00224CB5" w:rsidRPr="008222D6">
                        <w:rPr>
                          <w:vertAlign w:val="subscript"/>
                        </w:rPr>
                        <w:t>2</w:t>
                      </w:r>
                    </w:p>
                    <w:p w:rsidR="008222D6" w:rsidRDefault="008222D6">
                      <w:r>
                        <w:t xml:space="preserve">Yellow = </w:t>
                      </w:r>
                      <w:r w:rsidR="00987DBB">
                        <w:t>8-10L/min = 35</w:t>
                      </w:r>
                      <w:r w:rsidR="00987DBB">
                        <w:t>% O</w:t>
                      </w:r>
                      <w:r w:rsidR="00987DBB" w:rsidRPr="008222D6">
                        <w:rPr>
                          <w:vertAlign w:val="subscript"/>
                        </w:rPr>
                        <w:t>2</w:t>
                      </w:r>
                    </w:p>
                    <w:p w:rsidR="008222D6" w:rsidRDefault="008222D6">
                      <w:r>
                        <w:t xml:space="preserve">Red = </w:t>
                      </w:r>
                      <w:r w:rsidR="00987DBB">
                        <w:t>10-12L/min = 40</w:t>
                      </w:r>
                      <w:r w:rsidR="00987DBB">
                        <w:t>% O</w:t>
                      </w:r>
                      <w:r w:rsidR="00987DBB" w:rsidRPr="008222D6">
                        <w:rPr>
                          <w:vertAlign w:val="subscript"/>
                        </w:rPr>
                        <w:t>2</w:t>
                      </w:r>
                    </w:p>
                    <w:p w:rsidR="008222D6" w:rsidRPr="008222D6" w:rsidRDefault="008222D6">
                      <w:r>
                        <w:t xml:space="preserve">Green = </w:t>
                      </w:r>
                      <w:r w:rsidR="00987DBB">
                        <w:t>12-15l/min = 60</w:t>
                      </w:r>
                      <w:r w:rsidR="00987DBB">
                        <w:t>% O</w:t>
                      </w:r>
                      <w:r w:rsidR="00987DBB" w:rsidRPr="008222D6">
                        <w:rPr>
                          <w:vertAlign w:val="subscript"/>
                        </w:rPr>
                        <w:t>2</w:t>
                      </w:r>
                    </w:p>
                  </w:txbxContent>
                </v:textbox>
              </v:shape>
            </w:pict>
          </mc:Fallback>
        </mc:AlternateContent>
      </w:r>
    </w:p>
    <w:p w14:paraId="16B49780" w14:textId="77777777" w:rsidR="00CF7403" w:rsidRDefault="008222D6" w:rsidP="008222D6">
      <w:pPr>
        <w:ind w:left="720"/>
        <w:rPr>
          <w:sz w:val="24"/>
          <w:szCs w:val="24"/>
        </w:rPr>
      </w:pPr>
      <w:r w:rsidRPr="00D373B5">
        <w:rPr>
          <w:noProof/>
          <w:sz w:val="24"/>
          <w:szCs w:val="24"/>
        </w:rPr>
        <w:drawing>
          <wp:inline distT="0" distB="0" distL="0" distR="0" wp14:anchorId="3F84B654" wp14:editId="615380F1">
            <wp:extent cx="2386986" cy="1517515"/>
            <wp:effectExtent l="0" t="0" r="0" b="0"/>
            <wp:docPr id="5" name="Picture 5" descr="venturi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venturi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6986" cy="1517515"/>
                    </a:xfrm>
                    <a:prstGeom prst="rect">
                      <a:avLst/>
                    </a:prstGeom>
                    <a:noFill/>
                    <a:ln>
                      <a:noFill/>
                    </a:ln>
                  </pic:spPr>
                </pic:pic>
              </a:graphicData>
            </a:graphic>
          </wp:inline>
        </w:drawing>
      </w:r>
    </w:p>
    <w:p w14:paraId="2924B8A2" w14:textId="77777777" w:rsidR="00CF7403" w:rsidRDefault="00CF7403" w:rsidP="00987DBB">
      <w:pPr>
        <w:rPr>
          <w:sz w:val="24"/>
          <w:szCs w:val="24"/>
        </w:rPr>
      </w:pPr>
    </w:p>
    <w:p w14:paraId="00CBDBFF" w14:textId="77777777" w:rsidR="00987DBB" w:rsidRDefault="00987DBB" w:rsidP="00987DBB">
      <w:pPr>
        <w:rPr>
          <w:sz w:val="24"/>
          <w:szCs w:val="24"/>
        </w:rPr>
      </w:pPr>
    </w:p>
    <w:p w14:paraId="27C38182" w14:textId="77777777" w:rsidR="00987DBB" w:rsidRDefault="00987DBB" w:rsidP="00987DBB">
      <w:pPr>
        <w:rPr>
          <w:sz w:val="24"/>
          <w:szCs w:val="24"/>
        </w:rPr>
      </w:pPr>
      <w:r>
        <w:rPr>
          <w:sz w:val="24"/>
          <w:szCs w:val="24"/>
        </w:rPr>
        <w:t xml:space="preserve">III. </w:t>
      </w:r>
      <w:r w:rsidRPr="00987DBB">
        <w:rPr>
          <w:b/>
          <w:sz w:val="24"/>
          <w:szCs w:val="24"/>
        </w:rPr>
        <w:t xml:space="preserve">Non-Invasive Ventilation </w:t>
      </w:r>
      <w:r>
        <w:rPr>
          <w:sz w:val="24"/>
          <w:szCs w:val="24"/>
        </w:rPr>
        <w:t xml:space="preserve">(CPAP / BiPAP): </w:t>
      </w:r>
    </w:p>
    <w:p w14:paraId="124C10BA" w14:textId="77777777" w:rsidR="00987DBB" w:rsidRDefault="00987DBB" w:rsidP="00987DBB">
      <w:pPr>
        <w:rPr>
          <w:sz w:val="24"/>
          <w:szCs w:val="24"/>
        </w:rPr>
      </w:pPr>
    </w:p>
    <w:p w14:paraId="0B2A6CE7" w14:textId="77777777" w:rsidR="00987DBB" w:rsidRDefault="00987DBB" w:rsidP="00987DBB">
      <w:pPr>
        <w:rPr>
          <w:sz w:val="24"/>
          <w:szCs w:val="24"/>
        </w:rPr>
      </w:pPr>
      <w:r>
        <w:rPr>
          <w:sz w:val="24"/>
          <w:szCs w:val="24"/>
        </w:rPr>
        <w:tab/>
      </w:r>
      <w:r w:rsidRPr="00987DBB">
        <w:rPr>
          <w:b/>
          <w:sz w:val="24"/>
          <w:szCs w:val="24"/>
        </w:rPr>
        <w:t xml:space="preserve">CPAP </w:t>
      </w:r>
      <w:r>
        <w:rPr>
          <w:sz w:val="24"/>
          <w:szCs w:val="24"/>
        </w:rPr>
        <w:t>(Continuous Positive Airway Pressure)</w:t>
      </w:r>
    </w:p>
    <w:p w14:paraId="75A09406" w14:textId="77777777" w:rsidR="00987DBB" w:rsidRPr="00903C91" w:rsidRDefault="00987DBB" w:rsidP="00903C91">
      <w:pPr>
        <w:pStyle w:val="ListParagraph"/>
        <w:numPr>
          <w:ilvl w:val="2"/>
          <w:numId w:val="6"/>
        </w:numPr>
        <w:rPr>
          <w:sz w:val="24"/>
          <w:szCs w:val="24"/>
        </w:rPr>
      </w:pPr>
      <w:r w:rsidRPr="00903C91">
        <w:rPr>
          <w:sz w:val="24"/>
          <w:szCs w:val="24"/>
        </w:rPr>
        <w:t>High pressure air/oxygen with a tight-fitting mask</w:t>
      </w:r>
    </w:p>
    <w:p w14:paraId="2C5B91EB" w14:textId="77777777" w:rsidR="00987DBB" w:rsidRPr="00903C91" w:rsidRDefault="00987DBB" w:rsidP="00903C91">
      <w:pPr>
        <w:pStyle w:val="ListParagraph"/>
        <w:numPr>
          <w:ilvl w:val="2"/>
          <w:numId w:val="6"/>
        </w:numPr>
        <w:rPr>
          <w:sz w:val="24"/>
          <w:szCs w:val="24"/>
        </w:rPr>
      </w:pPr>
      <w:r w:rsidRPr="00903C91">
        <w:rPr>
          <w:sz w:val="24"/>
          <w:szCs w:val="24"/>
        </w:rPr>
        <w:t xml:space="preserve">Positive pressure all the time to help keep airways open </w:t>
      </w:r>
      <w:r w:rsidRPr="00903C91">
        <w:rPr>
          <w:i/>
          <w:sz w:val="24"/>
          <w:szCs w:val="24"/>
        </w:rPr>
        <w:t>(split them)</w:t>
      </w:r>
    </w:p>
    <w:p w14:paraId="4FF9BD76" w14:textId="77777777" w:rsidR="00987DBB" w:rsidRPr="00903C91" w:rsidRDefault="00987DBB" w:rsidP="00903C91">
      <w:pPr>
        <w:pStyle w:val="ListParagraph"/>
        <w:numPr>
          <w:ilvl w:val="2"/>
          <w:numId w:val="6"/>
        </w:numPr>
        <w:rPr>
          <w:sz w:val="24"/>
          <w:szCs w:val="24"/>
        </w:rPr>
      </w:pPr>
      <w:r w:rsidRPr="00903C91">
        <w:rPr>
          <w:sz w:val="24"/>
          <w:szCs w:val="24"/>
          <w:u w:val="single"/>
        </w:rPr>
        <w:t>Used in acute pulmonary edema and sleep apnea</w:t>
      </w:r>
      <w:r w:rsidRPr="00903C91">
        <w:rPr>
          <w:sz w:val="24"/>
          <w:szCs w:val="24"/>
        </w:rPr>
        <w:t>.</w:t>
      </w:r>
    </w:p>
    <w:p w14:paraId="3AE63095" w14:textId="77777777" w:rsidR="00987DBB" w:rsidRDefault="00987DBB" w:rsidP="00FA0175">
      <w:pPr>
        <w:ind w:left="720"/>
        <w:rPr>
          <w:b/>
          <w:sz w:val="24"/>
          <w:szCs w:val="24"/>
        </w:rPr>
      </w:pPr>
    </w:p>
    <w:p w14:paraId="2BE2A05E" w14:textId="77777777" w:rsidR="00CF7403" w:rsidRDefault="00987DBB" w:rsidP="00FA0175">
      <w:pPr>
        <w:ind w:left="720"/>
        <w:rPr>
          <w:sz w:val="24"/>
          <w:szCs w:val="24"/>
        </w:rPr>
      </w:pPr>
      <w:r w:rsidRPr="00987DBB">
        <w:rPr>
          <w:b/>
          <w:sz w:val="24"/>
          <w:szCs w:val="24"/>
        </w:rPr>
        <w:t>BiPAP</w:t>
      </w:r>
      <w:r>
        <w:rPr>
          <w:sz w:val="24"/>
          <w:szCs w:val="24"/>
        </w:rPr>
        <w:t xml:space="preserve"> (Bilevel Positive Airway Pressure)</w:t>
      </w:r>
    </w:p>
    <w:p w14:paraId="302F00A1" w14:textId="77777777" w:rsidR="00987DBB" w:rsidRPr="00903C91" w:rsidRDefault="00903C91" w:rsidP="00903C91">
      <w:pPr>
        <w:pStyle w:val="ListParagraph"/>
        <w:numPr>
          <w:ilvl w:val="1"/>
          <w:numId w:val="4"/>
        </w:numPr>
        <w:rPr>
          <w:sz w:val="24"/>
          <w:szCs w:val="24"/>
        </w:rPr>
      </w:pPr>
      <w:r w:rsidRPr="00903C91">
        <w:rPr>
          <w:sz w:val="24"/>
          <w:szCs w:val="24"/>
        </w:rPr>
        <w:t>High positive pressure on inspiration and lower positive pressure on expiration</w:t>
      </w:r>
    </w:p>
    <w:p w14:paraId="1637E919" w14:textId="77777777" w:rsidR="00903C91" w:rsidRPr="00903C91" w:rsidRDefault="00903C91" w:rsidP="00903C91">
      <w:pPr>
        <w:pStyle w:val="ListParagraph"/>
        <w:numPr>
          <w:ilvl w:val="1"/>
          <w:numId w:val="4"/>
        </w:numPr>
        <w:rPr>
          <w:sz w:val="24"/>
          <w:szCs w:val="24"/>
        </w:rPr>
      </w:pPr>
      <w:r w:rsidRPr="00903C91">
        <w:rPr>
          <w:sz w:val="24"/>
          <w:szCs w:val="24"/>
          <w:u w:val="single"/>
        </w:rPr>
        <w:t>Used in exacerbation of COPD and ARDS</w:t>
      </w:r>
      <w:r w:rsidRPr="00903C91">
        <w:rPr>
          <w:sz w:val="24"/>
          <w:szCs w:val="24"/>
        </w:rPr>
        <w:t xml:space="preserve">. </w:t>
      </w:r>
    </w:p>
    <w:p w14:paraId="79F617EE" w14:textId="77777777" w:rsidR="00CF7403" w:rsidRDefault="00CF7403" w:rsidP="00FA0175">
      <w:pPr>
        <w:ind w:left="720"/>
        <w:rPr>
          <w:sz w:val="24"/>
          <w:szCs w:val="24"/>
        </w:rPr>
      </w:pPr>
    </w:p>
    <w:p w14:paraId="7100F9F9" w14:textId="77777777" w:rsidR="00903C91" w:rsidRPr="00903C91" w:rsidRDefault="00903C91" w:rsidP="00903C91">
      <w:pPr>
        <w:jc w:val="center"/>
        <w:rPr>
          <w:sz w:val="24"/>
          <w:szCs w:val="24"/>
        </w:rPr>
      </w:pPr>
    </w:p>
    <w:p w14:paraId="4D82B0AE" w14:textId="77777777" w:rsidR="00903C91" w:rsidRPr="00903C91" w:rsidRDefault="00903C91" w:rsidP="00903C91">
      <w:pPr>
        <w:jc w:val="center"/>
        <w:rPr>
          <w:sz w:val="24"/>
          <w:szCs w:val="24"/>
        </w:rPr>
      </w:pPr>
      <w:r w:rsidRPr="00903C91">
        <w:rPr>
          <w:sz w:val="24"/>
          <w:szCs w:val="24"/>
        </w:rPr>
        <w:fldChar w:fldCharType="begin"/>
      </w:r>
      <w:r w:rsidRPr="00903C91">
        <w:rPr>
          <w:sz w:val="24"/>
          <w:szCs w:val="24"/>
        </w:rPr>
        <w:instrText xml:space="preserve"> INCLUDEPICTURE "https://healthmanagement.org/uploads/product_image/mp_img_94928.jpg" \* MERGEFORMATINET </w:instrText>
      </w:r>
      <w:r w:rsidRPr="00903C91">
        <w:rPr>
          <w:sz w:val="24"/>
          <w:szCs w:val="24"/>
        </w:rPr>
        <w:fldChar w:fldCharType="separate"/>
      </w:r>
      <w:r w:rsidRPr="00903C91">
        <w:rPr>
          <w:noProof/>
          <w:sz w:val="24"/>
          <w:szCs w:val="24"/>
        </w:rPr>
        <w:drawing>
          <wp:inline distT="0" distB="0" distL="0" distR="0" wp14:anchorId="5B8681E1" wp14:editId="523176E5">
            <wp:extent cx="5020887" cy="2560955"/>
            <wp:effectExtent l="0" t="0" r="0" b="4445"/>
            <wp:docPr id="13" name="Picture 1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lated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6122" cy="2563625"/>
                    </a:xfrm>
                    <a:prstGeom prst="rect">
                      <a:avLst/>
                    </a:prstGeom>
                    <a:noFill/>
                    <a:ln>
                      <a:noFill/>
                    </a:ln>
                  </pic:spPr>
                </pic:pic>
              </a:graphicData>
            </a:graphic>
          </wp:inline>
        </w:drawing>
      </w:r>
      <w:r w:rsidRPr="00903C91">
        <w:rPr>
          <w:sz w:val="24"/>
          <w:szCs w:val="24"/>
        </w:rPr>
        <w:fldChar w:fldCharType="end"/>
      </w:r>
    </w:p>
    <w:p w14:paraId="29C0DA5B" w14:textId="77777777" w:rsidR="00903C91" w:rsidRDefault="00903C91" w:rsidP="00FA0175">
      <w:pPr>
        <w:ind w:left="720"/>
        <w:rPr>
          <w:sz w:val="24"/>
          <w:szCs w:val="24"/>
        </w:rPr>
      </w:pPr>
    </w:p>
    <w:p w14:paraId="6685920C" w14:textId="77777777" w:rsidR="00903C91" w:rsidRDefault="00903C91" w:rsidP="00FA0175">
      <w:pPr>
        <w:ind w:left="720"/>
        <w:rPr>
          <w:sz w:val="24"/>
          <w:szCs w:val="24"/>
        </w:rPr>
      </w:pPr>
    </w:p>
    <w:p w14:paraId="2D40D105" w14:textId="77777777" w:rsidR="00903C91" w:rsidRDefault="0068052A" w:rsidP="0068052A">
      <w:pPr>
        <w:rPr>
          <w:sz w:val="24"/>
          <w:szCs w:val="24"/>
        </w:rPr>
      </w:pPr>
      <w:r>
        <w:rPr>
          <w:sz w:val="24"/>
          <w:szCs w:val="24"/>
        </w:rPr>
        <w:t xml:space="preserve">IV. </w:t>
      </w:r>
      <w:r w:rsidRPr="0068052A">
        <w:rPr>
          <w:b/>
          <w:sz w:val="24"/>
          <w:szCs w:val="24"/>
        </w:rPr>
        <w:t>Invasive Ventilation</w:t>
      </w:r>
    </w:p>
    <w:p w14:paraId="2A9F6D8E" w14:textId="77777777" w:rsidR="0068052A" w:rsidRDefault="0068052A" w:rsidP="0068052A">
      <w:pPr>
        <w:rPr>
          <w:sz w:val="24"/>
          <w:szCs w:val="24"/>
        </w:rPr>
      </w:pPr>
    </w:p>
    <w:p w14:paraId="413AB807" w14:textId="5DDE38B5" w:rsidR="0068052A" w:rsidRDefault="0068052A" w:rsidP="0068052A">
      <w:pPr>
        <w:rPr>
          <w:sz w:val="24"/>
          <w:szCs w:val="24"/>
        </w:rPr>
      </w:pPr>
      <w:r>
        <w:rPr>
          <w:sz w:val="24"/>
          <w:szCs w:val="24"/>
        </w:rPr>
        <w:tab/>
        <w:t xml:space="preserve">Mechanical Ventilation – artificial airway to ventilate </w:t>
      </w:r>
      <w:r w:rsidR="00FE766F">
        <w:rPr>
          <w:sz w:val="24"/>
          <w:szCs w:val="24"/>
        </w:rPr>
        <w:t>lungs.</w:t>
      </w:r>
    </w:p>
    <w:p w14:paraId="04B2BD69" w14:textId="77777777" w:rsidR="0068052A" w:rsidRDefault="0068052A" w:rsidP="0068052A">
      <w:pPr>
        <w:rPr>
          <w:sz w:val="24"/>
          <w:szCs w:val="24"/>
        </w:rPr>
      </w:pPr>
      <w:r>
        <w:rPr>
          <w:sz w:val="24"/>
          <w:szCs w:val="24"/>
        </w:rPr>
        <w:tab/>
        <w:t>Oxygen delivery up to 100%</w:t>
      </w:r>
    </w:p>
    <w:p w14:paraId="581928F4" w14:textId="77777777" w:rsidR="0068052A" w:rsidRDefault="0068052A" w:rsidP="0068052A">
      <w:pPr>
        <w:rPr>
          <w:sz w:val="24"/>
          <w:szCs w:val="24"/>
        </w:rPr>
      </w:pPr>
      <w:r>
        <w:rPr>
          <w:sz w:val="24"/>
          <w:szCs w:val="24"/>
        </w:rPr>
        <w:tab/>
      </w:r>
      <w:r w:rsidRPr="0068052A">
        <w:rPr>
          <w:sz w:val="24"/>
          <w:szCs w:val="24"/>
          <w:u w:val="single"/>
        </w:rPr>
        <w:t>Used in critical ill patients</w:t>
      </w:r>
      <w:r>
        <w:rPr>
          <w:sz w:val="24"/>
          <w:szCs w:val="24"/>
        </w:rPr>
        <w:t>.</w:t>
      </w:r>
    </w:p>
    <w:p w14:paraId="5845013D" w14:textId="77777777" w:rsidR="0068052A" w:rsidRDefault="0068052A" w:rsidP="0068052A">
      <w:pPr>
        <w:rPr>
          <w:sz w:val="24"/>
          <w:szCs w:val="24"/>
        </w:rPr>
      </w:pPr>
      <w:r>
        <w:rPr>
          <w:sz w:val="24"/>
          <w:szCs w:val="24"/>
        </w:rPr>
        <w:t xml:space="preserve"> </w:t>
      </w:r>
    </w:p>
    <w:p w14:paraId="6A4D70E0" w14:textId="2CA30CE7" w:rsidR="0068052A" w:rsidRDefault="00F7006F" w:rsidP="0068052A">
      <w:pPr>
        <w:rPr>
          <w:sz w:val="24"/>
          <w:szCs w:val="24"/>
        </w:rPr>
      </w:pPr>
      <w:r>
        <w:rPr>
          <w:noProof/>
          <w:sz w:val="24"/>
          <w:szCs w:val="24"/>
        </w:rPr>
        <w:lastRenderedPageBreak/>
        <w:drawing>
          <wp:inline distT="0" distB="0" distL="0" distR="0" wp14:anchorId="0632B916" wp14:editId="749ABEB7">
            <wp:extent cx="5943600" cy="7691755"/>
            <wp:effectExtent l="0" t="0" r="0" b="4445"/>
            <wp:docPr id="799793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793148" name="Picture 799793148"/>
                    <pic:cNvPicPr/>
                  </pic:nvPicPr>
                  <pic:blipFill>
                    <a:blip r:embed="rId14">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37F03AE9" w14:textId="77777777" w:rsidR="0068052A" w:rsidRDefault="0068052A" w:rsidP="0068052A">
      <w:pPr>
        <w:rPr>
          <w:sz w:val="24"/>
          <w:szCs w:val="24"/>
        </w:rPr>
      </w:pPr>
    </w:p>
    <w:p w14:paraId="4EEE1B17" w14:textId="77777777" w:rsidR="00AD5D07" w:rsidRDefault="00AD5D07" w:rsidP="0068052A">
      <w:pPr>
        <w:rPr>
          <w:sz w:val="24"/>
          <w:szCs w:val="24"/>
        </w:rPr>
      </w:pPr>
    </w:p>
    <w:p w14:paraId="42248A9B" w14:textId="77777777" w:rsidR="00AD5D07" w:rsidRDefault="00AD5D07" w:rsidP="0068052A">
      <w:pPr>
        <w:rPr>
          <w:sz w:val="24"/>
          <w:szCs w:val="24"/>
        </w:rPr>
      </w:pPr>
    </w:p>
    <w:p w14:paraId="2F5C5120" w14:textId="77777777" w:rsidR="00AD5D07" w:rsidRDefault="00AD5D07" w:rsidP="0068052A">
      <w:pPr>
        <w:rPr>
          <w:sz w:val="24"/>
          <w:szCs w:val="24"/>
        </w:rPr>
      </w:pPr>
    </w:p>
    <w:p w14:paraId="1610C7F3" w14:textId="77777777" w:rsidR="00CF7403" w:rsidRDefault="00CF7403" w:rsidP="00FA0175">
      <w:pPr>
        <w:ind w:left="720"/>
        <w:rPr>
          <w:sz w:val="24"/>
          <w:szCs w:val="24"/>
        </w:rPr>
      </w:pPr>
      <w:r w:rsidRPr="00CF7403">
        <w:rPr>
          <w:sz w:val="24"/>
          <w:szCs w:val="24"/>
        </w:rPr>
        <w:t>Reference</w:t>
      </w:r>
      <w:r w:rsidR="005A594D">
        <w:rPr>
          <w:sz w:val="24"/>
          <w:szCs w:val="24"/>
        </w:rPr>
        <w:t>s</w:t>
      </w:r>
      <w:r w:rsidRPr="00CF7403">
        <w:rPr>
          <w:sz w:val="24"/>
          <w:szCs w:val="24"/>
        </w:rPr>
        <w:t>:</w:t>
      </w:r>
    </w:p>
    <w:p w14:paraId="1CD37DCF" w14:textId="77777777" w:rsidR="00CF7403" w:rsidRDefault="00CF7403" w:rsidP="00FA0175">
      <w:pPr>
        <w:ind w:left="720"/>
        <w:rPr>
          <w:sz w:val="24"/>
          <w:szCs w:val="24"/>
        </w:rPr>
      </w:pPr>
    </w:p>
    <w:p w14:paraId="788E4171" w14:textId="77777777" w:rsidR="00CF7403" w:rsidRDefault="00CF7403" w:rsidP="005A594D">
      <w:pPr>
        <w:numPr>
          <w:ilvl w:val="0"/>
          <w:numId w:val="2"/>
        </w:numPr>
        <w:rPr>
          <w:sz w:val="24"/>
          <w:szCs w:val="24"/>
        </w:rPr>
      </w:pPr>
      <w:r>
        <w:rPr>
          <w:sz w:val="24"/>
          <w:szCs w:val="24"/>
        </w:rPr>
        <w:t>Hess, Neil etc. (2002)</w:t>
      </w:r>
      <w:r w:rsidR="005A594D">
        <w:rPr>
          <w:sz w:val="24"/>
          <w:szCs w:val="24"/>
        </w:rPr>
        <w:t xml:space="preserve">. Respiratory Care: Principles and Practice.  </w:t>
      </w:r>
    </w:p>
    <w:p w14:paraId="047184B0" w14:textId="77777777" w:rsidR="005A594D" w:rsidRDefault="005A594D" w:rsidP="005A594D">
      <w:pPr>
        <w:numPr>
          <w:ilvl w:val="0"/>
          <w:numId w:val="2"/>
        </w:numPr>
        <w:rPr>
          <w:sz w:val="24"/>
          <w:szCs w:val="24"/>
        </w:rPr>
      </w:pPr>
      <w:r>
        <w:rPr>
          <w:sz w:val="24"/>
          <w:szCs w:val="24"/>
        </w:rPr>
        <w:t>Shapiro (1979).  Clinical Application of Respiratory Care.</w:t>
      </w:r>
    </w:p>
    <w:p w14:paraId="5B80E1FA" w14:textId="312CE57A" w:rsidR="00F7006F" w:rsidRDefault="00F7006F" w:rsidP="005A594D">
      <w:pPr>
        <w:numPr>
          <w:ilvl w:val="0"/>
          <w:numId w:val="2"/>
        </w:numPr>
        <w:rPr>
          <w:sz w:val="24"/>
          <w:szCs w:val="24"/>
        </w:rPr>
      </w:pPr>
      <w:r>
        <w:rPr>
          <w:sz w:val="24"/>
          <w:szCs w:val="24"/>
        </w:rPr>
        <w:t xml:space="preserve">S </w:t>
      </w:r>
      <w:proofErr w:type="spellStart"/>
      <w:r>
        <w:rPr>
          <w:sz w:val="24"/>
          <w:szCs w:val="24"/>
        </w:rPr>
        <w:t>Rengasamy</w:t>
      </w:r>
      <w:proofErr w:type="spellEnd"/>
      <w:r>
        <w:rPr>
          <w:sz w:val="24"/>
          <w:szCs w:val="24"/>
        </w:rPr>
        <w:t xml:space="preserve"> et al. N </w:t>
      </w:r>
      <w:proofErr w:type="spellStart"/>
      <w:r>
        <w:rPr>
          <w:sz w:val="24"/>
          <w:szCs w:val="24"/>
        </w:rPr>
        <w:t>Engl</w:t>
      </w:r>
      <w:proofErr w:type="spellEnd"/>
      <w:r>
        <w:rPr>
          <w:sz w:val="24"/>
          <w:szCs w:val="24"/>
        </w:rPr>
        <w:t xml:space="preserve"> J Med 2021;</w:t>
      </w:r>
      <w:proofErr w:type="gramStart"/>
      <w:r>
        <w:rPr>
          <w:sz w:val="24"/>
          <w:szCs w:val="24"/>
        </w:rPr>
        <w:t>385:e</w:t>
      </w:r>
      <w:proofErr w:type="gramEnd"/>
      <w:r>
        <w:rPr>
          <w:sz w:val="24"/>
          <w:szCs w:val="24"/>
        </w:rPr>
        <w:t>9.</w:t>
      </w:r>
    </w:p>
    <w:p w14:paraId="11FC185A" w14:textId="77777777" w:rsidR="005A594D" w:rsidRPr="001B7C45" w:rsidRDefault="005A594D" w:rsidP="005A594D">
      <w:pPr>
        <w:ind w:left="720"/>
        <w:rPr>
          <w:sz w:val="24"/>
          <w:szCs w:val="24"/>
        </w:rPr>
      </w:pPr>
    </w:p>
    <w:sectPr w:rsidR="005A594D" w:rsidRPr="001B7C45" w:rsidSect="002D2E20">
      <w:headerReference w:type="default"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B338" w14:textId="77777777" w:rsidR="002D2E20" w:rsidRDefault="002D2E20">
      <w:r>
        <w:separator/>
      </w:r>
    </w:p>
  </w:endnote>
  <w:endnote w:type="continuationSeparator" w:id="0">
    <w:p w14:paraId="2A1EB3A4" w14:textId="77777777" w:rsidR="002D2E20" w:rsidRDefault="002D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DF12" w14:textId="77777777" w:rsidR="0050761B" w:rsidRDefault="0050761B">
    <w:pPr>
      <w:pStyle w:val="Foot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C3017A">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9F55" w14:textId="77777777" w:rsidR="002D2E20" w:rsidRDefault="002D2E20">
      <w:r>
        <w:separator/>
      </w:r>
    </w:p>
  </w:footnote>
  <w:footnote w:type="continuationSeparator" w:id="0">
    <w:p w14:paraId="6452FDDB" w14:textId="77777777" w:rsidR="002D2E20" w:rsidRDefault="002D2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9096" w14:textId="77777777" w:rsidR="00861CB2" w:rsidRDefault="0050761B" w:rsidP="00861CB2">
    <w:r>
      <w:tab/>
    </w:r>
    <w:r w:rsidR="00861CB2">
      <w:tab/>
    </w:r>
  </w:p>
  <w:p w14:paraId="5C4BCFDD" w14:textId="3CD07E68" w:rsidR="0050761B" w:rsidRDefault="00861CB2" w:rsidP="00861CB2">
    <w:pPr>
      <w:pStyle w:val="Header"/>
    </w:pPr>
    <w:r>
      <w:t xml:space="preserve"> </w:t>
    </w:r>
    <w:r>
      <w:tab/>
    </w:r>
    <w:r>
      <w:tab/>
      <w:t>CSI 201</w:t>
    </w:r>
    <w:r w:rsidR="0050761B">
      <w:t xml:space="preserve"> Skills Lab 3 Notes: Nasogastric Tube /</w:t>
    </w:r>
  </w:p>
  <w:p w14:paraId="63723769" w14:textId="35D638C9" w:rsidR="0050761B" w:rsidRDefault="0050761B">
    <w:pPr>
      <w:pStyle w:val="Header"/>
    </w:pPr>
    <w:r>
      <w:tab/>
      <w:t xml:space="preserve">     </w:t>
    </w:r>
    <w:r>
      <w:tab/>
      <w:t>Oral Airways / O</w:t>
    </w:r>
    <w:r w:rsidRPr="00681F35">
      <w:rPr>
        <w:vertAlign w:val="subscript"/>
      </w:rPr>
      <w:t xml:space="preserve">2 </w:t>
    </w:r>
    <w:r>
      <w:t xml:space="preserve">Delivery Devices </w:t>
    </w:r>
    <w:r w:rsidR="00BC2E34">
      <w:t xml:space="preserve">(Updated </w:t>
    </w:r>
    <w:r w:rsidR="00F7006F">
      <w:t>12</w:t>
    </w:r>
    <w:r w:rsidR="00BC2E34">
      <w:t>/20</w:t>
    </w:r>
    <w:r w:rsidR="00F7006F">
      <w:t>23</w:t>
    </w:r>
    <w:r w:rsidR="00BC2E3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01A77"/>
    <w:multiLevelType w:val="singleLevel"/>
    <w:tmpl w:val="C7826880"/>
    <w:lvl w:ilvl="0">
      <w:start w:val="1"/>
      <w:numFmt w:val="decimal"/>
      <w:lvlText w:val="%1."/>
      <w:lvlJc w:val="left"/>
      <w:pPr>
        <w:tabs>
          <w:tab w:val="num" w:pos="360"/>
        </w:tabs>
        <w:ind w:left="360" w:hanging="360"/>
      </w:pPr>
      <w:rPr>
        <w:rFonts w:hint="default"/>
      </w:rPr>
    </w:lvl>
  </w:abstractNum>
  <w:abstractNum w:abstractNumId="1" w15:restartNumberingAfterBreak="0">
    <w:nsid w:val="47D33F91"/>
    <w:multiLevelType w:val="hybridMultilevel"/>
    <w:tmpl w:val="97F62F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0E090C"/>
    <w:multiLevelType w:val="hybridMultilevel"/>
    <w:tmpl w:val="693C80EA"/>
    <w:lvl w:ilvl="0" w:tplc="B8B2F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167AE9"/>
    <w:multiLevelType w:val="hybridMultilevel"/>
    <w:tmpl w:val="117E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647D6"/>
    <w:multiLevelType w:val="hybridMultilevel"/>
    <w:tmpl w:val="4E0A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FD0BE5"/>
    <w:multiLevelType w:val="hybridMultilevel"/>
    <w:tmpl w:val="530EBA98"/>
    <w:lvl w:ilvl="0" w:tplc="CD0256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57428728">
    <w:abstractNumId w:val="0"/>
  </w:num>
  <w:num w:numId="2" w16cid:durableId="66340204">
    <w:abstractNumId w:val="5"/>
  </w:num>
  <w:num w:numId="3" w16cid:durableId="3627333">
    <w:abstractNumId w:val="2"/>
  </w:num>
  <w:num w:numId="4" w16cid:durableId="450707770">
    <w:abstractNumId w:val="1"/>
  </w:num>
  <w:num w:numId="5" w16cid:durableId="104353088">
    <w:abstractNumId w:val="3"/>
  </w:num>
  <w:num w:numId="6" w16cid:durableId="52125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49"/>
    <w:rsid w:val="00171D55"/>
    <w:rsid w:val="001B7C45"/>
    <w:rsid w:val="001D136E"/>
    <w:rsid w:val="00224CB5"/>
    <w:rsid w:val="00232C61"/>
    <w:rsid w:val="002D2E20"/>
    <w:rsid w:val="002D355A"/>
    <w:rsid w:val="00322DA6"/>
    <w:rsid w:val="003305F3"/>
    <w:rsid w:val="003F7678"/>
    <w:rsid w:val="00453320"/>
    <w:rsid w:val="0050761B"/>
    <w:rsid w:val="005627F5"/>
    <w:rsid w:val="005A594D"/>
    <w:rsid w:val="006207D7"/>
    <w:rsid w:val="00646723"/>
    <w:rsid w:val="0068052A"/>
    <w:rsid w:val="00681F35"/>
    <w:rsid w:val="00732CCE"/>
    <w:rsid w:val="00775347"/>
    <w:rsid w:val="0081646B"/>
    <w:rsid w:val="008222D6"/>
    <w:rsid w:val="00861CB2"/>
    <w:rsid w:val="0088179A"/>
    <w:rsid w:val="00903C91"/>
    <w:rsid w:val="009057EA"/>
    <w:rsid w:val="00987DBB"/>
    <w:rsid w:val="00A70C72"/>
    <w:rsid w:val="00A90872"/>
    <w:rsid w:val="00A90B4B"/>
    <w:rsid w:val="00AD5D07"/>
    <w:rsid w:val="00B33201"/>
    <w:rsid w:val="00BB5149"/>
    <w:rsid w:val="00BC2E34"/>
    <w:rsid w:val="00C3017A"/>
    <w:rsid w:val="00C417A5"/>
    <w:rsid w:val="00CD3345"/>
    <w:rsid w:val="00CF7403"/>
    <w:rsid w:val="00D07311"/>
    <w:rsid w:val="00D12AEE"/>
    <w:rsid w:val="00D373B5"/>
    <w:rsid w:val="00D77C44"/>
    <w:rsid w:val="00E00548"/>
    <w:rsid w:val="00E62BA2"/>
    <w:rsid w:val="00EB17FD"/>
    <w:rsid w:val="00F634B5"/>
    <w:rsid w:val="00F7006F"/>
    <w:rsid w:val="00FA0175"/>
    <w:rsid w:val="00FD313E"/>
    <w:rsid w:val="00FE766F"/>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7C66C"/>
  <w15:chartTrackingRefBased/>
  <w15:docId w15:val="{49CA6B90-66B3-F24F-822C-B77FE9AE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81F35"/>
    <w:rPr>
      <w:rFonts w:ascii="Tahoma" w:hAnsi="Tahoma" w:cs="Tahoma"/>
      <w:sz w:val="16"/>
      <w:szCs w:val="16"/>
    </w:rPr>
  </w:style>
  <w:style w:type="paragraph" w:styleId="Header">
    <w:name w:val="header"/>
    <w:basedOn w:val="Normal"/>
    <w:rsid w:val="00681F35"/>
    <w:pPr>
      <w:tabs>
        <w:tab w:val="center" w:pos="4320"/>
        <w:tab w:val="right" w:pos="8640"/>
      </w:tabs>
    </w:pPr>
  </w:style>
  <w:style w:type="paragraph" w:styleId="Footer">
    <w:name w:val="footer"/>
    <w:basedOn w:val="Normal"/>
    <w:rsid w:val="00681F35"/>
    <w:pPr>
      <w:tabs>
        <w:tab w:val="center" w:pos="4320"/>
        <w:tab w:val="right" w:pos="8640"/>
      </w:tabs>
    </w:pPr>
  </w:style>
  <w:style w:type="character" w:styleId="PageNumber">
    <w:name w:val="page number"/>
    <w:basedOn w:val="DefaultParagraphFont"/>
    <w:rsid w:val="00C417A5"/>
  </w:style>
  <w:style w:type="paragraph" w:styleId="ListParagraph">
    <w:name w:val="List Paragraph"/>
    <w:basedOn w:val="Normal"/>
    <w:uiPriority w:val="34"/>
    <w:qFormat/>
    <w:rsid w:val="00903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136">
      <w:bodyDiv w:val="1"/>
      <w:marLeft w:val="0"/>
      <w:marRight w:val="0"/>
      <w:marTop w:val="0"/>
      <w:marBottom w:val="0"/>
      <w:divBdr>
        <w:top w:val="none" w:sz="0" w:space="0" w:color="auto"/>
        <w:left w:val="none" w:sz="0" w:space="0" w:color="auto"/>
        <w:bottom w:val="none" w:sz="0" w:space="0" w:color="auto"/>
        <w:right w:val="none" w:sz="0" w:space="0" w:color="auto"/>
      </w:divBdr>
    </w:div>
    <w:div w:id="1101726527">
      <w:bodyDiv w:val="1"/>
      <w:marLeft w:val="0"/>
      <w:marRight w:val="0"/>
      <w:marTop w:val="0"/>
      <w:marBottom w:val="0"/>
      <w:divBdr>
        <w:top w:val="none" w:sz="0" w:space="0" w:color="auto"/>
        <w:left w:val="none" w:sz="0" w:space="0" w:color="auto"/>
        <w:bottom w:val="none" w:sz="0" w:space="0" w:color="auto"/>
        <w:right w:val="none" w:sz="0" w:space="0" w:color="auto"/>
      </w:divBdr>
    </w:div>
    <w:div w:id="1228489688">
      <w:bodyDiv w:val="1"/>
      <w:marLeft w:val="0"/>
      <w:marRight w:val="0"/>
      <w:marTop w:val="0"/>
      <w:marBottom w:val="0"/>
      <w:divBdr>
        <w:top w:val="none" w:sz="0" w:space="0" w:color="auto"/>
        <w:left w:val="none" w:sz="0" w:space="0" w:color="auto"/>
        <w:bottom w:val="none" w:sz="0" w:space="0" w:color="auto"/>
        <w:right w:val="none" w:sz="0" w:space="0" w:color="auto"/>
      </w:divBdr>
    </w:div>
    <w:div w:id="1677228785">
      <w:bodyDiv w:val="1"/>
      <w:marLeft w:val="0"/>
      <w:marRight w:val="0"/>
      <w:marTop w:val="0"/>
      <w:marBottom w:val="0"/>
      <w:divBdr>
        <w:top w:val="none" w:sz="0" w:space="0" w:color="auto"/>
        <w:left w:val="none" w:sz="0" w:space="0" w:color="auto"/>
        <w:bottom w:val="none" w:sz="0" w:space="0" w:color="auto"/>
        <w:right w:val="none" w:sz="0" w:space="0" w:color="auto"/>
      </w:divBdr>
    </w:div>
    <w:div w:id="178900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Artificial Airways</vt:lpstr>
    </vt:vector>
  </TitlesOfParts>
  <Company>LSUMC</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Artificial Airways</dc:title>
  <dc:subject/>
  <dc:creator>Graduate Med. Education</dc:creator>
  <cp:keywords/>
  <cp:lastModifiedBy>Lofaso, Daryl</cp:lastModifiedBy>
  <cp:revision>3</cp:revision>
  <cp:lastPrinted>2002-06-12T16:04:00Z</cp:lastPrinted>
  <dcterms:created xsi:type="dcterms:W3CDTF">2023-12-14T21:25:00Z</dcterms:created>
  <dcterms:modified xsi:type="dcterms:W3CDTF">2023-12-14T21:25:00Z</dcterms:modified>
</cp:coreProperties>
</file>